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D7" w:rsidRDefault="001D0CD7" w:rsidP="001D0CD7">
      <w:pPr>
        <w:rPr>
          <w:rFonts w:asciiTheme="majorBidi" w:hAnsiTheme="majorBidi" w:cstheme="majorBidi"/>
          <w:sz w:val="28"/>
          <w:szCs w:val="28"/>
          <w:lang w:val="fr-FR"/>
        </w:rPr>
      </w:pPr>
    </w:p>
    <w:p w:rsidR="00CD5D08" w:rsidRPr="00CD5D08" w:rsidRDefault="00C6217B" w:rsidP="003D1C0C">
      <w:pPr>
        <w:rPr>
          <w:rFonts w:asciiTheme="majorBidi" w:hAnsiTheme="majorBidi" w:cstheme="majorBidi"/>
          <w:b/>
          <w:bCs/>
          <w:sz w:val="44"/>
          <w:szCs w:val="44"/>
          <w:lang w:val="es-ES"/>
        </w:rPr>
      </w:pPr>
      <w:proofErr w:type="spellStart"/>
      <w:r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>Piata</w:t>
      </w:r>
      <w:proofErr w:type="spellEnd"/>
      <w:r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de </w:t>
      </w:r>
      <w:proofErr w:type="spellStart"/>
      <w:r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>Craciun</w:t>
      </w:r>
      <w:proofErr w:type="spellEnd"/>
      <w:r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</w:t>
      </w:r>
      <w:proofErr w:type="spellStart"/>
      <w:r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>la</w:t>
      </w:r>
      <w:r w:rsidR="000856FF">
        <w:rPr>
          <w:rFonts w:asciiTheme="majorBidi" w:hAnsiTheme="majorBidi" w:cstheme="majorBidi"/>
          <w:b/>
          <w:bCs/>
          <w:sz w:val="44"/>
          <w:szCs w:val="44"/>
          <w:lang w:val="es-ES"/>
        </w:rPr>
        <w:t>SALZBURG</w:t>
      </w:r>
      <w:proofErr w:type="spellEnd"/>
      <w:r w:rsidR="000856FF">
        <w:rPr>
          <w:rFonts w:asciiTheme="majorBidi" w:hAnsiTheme="majorBidi" w:cstheme="majorBidi"/>
          <w:b/>
          <w:bCs/>
          <w:sz w:val="44"/>
          <w:szCs w:val="44"/>
          <w:lang w:val="es-ES"/>
        </w:rPr>
        <w:t xml:space="preserve"> </w:t>
      </w:r>
      <w:r w:rsidR="00CD5D08" w:rsidRPr="00CD5D08">
        <w:rPr>
          <w:rFonts w:asciiTheme="majorBidi" w:hAnsiTheme="majorBidi" w:cstheme="majorBidi"/>
          <w:b/>
          <w:bCs/>
          <w:sz w:val="44"/>
          <w:szCs w:val="44"/>
          <w:lang w:val="es-ES"/>
        </w:rPr>
        <w:t>2026</w:t>
      </w:r>
    </w:p>
    <w:p w:rsidR="000856FF" w:rsidRDefault="000856FF" w:rsidP="00CD5D08">
      <w:pPr>
        <w:jc w:val="both"/>
        <w:rPr>
          <w:rFonts w:asciiTheme="majorBidi" w:hAnsiTheme="majorBidi" w:cstheme="majorBidi"/>
          <w:b/>
          <w:bCs/>
          <w:sz w:val="36"/>
          <w:szCs w:val="36"/>
          <w:lang w:val="it-IT"/>
        </w:rPr>
      </w:pPr>
    </w:p>
    <w:p w:rsidR="001D0CD7" w:rsidRPr="00CD5D08" w:rsidRDefault="001D0CD7" w:rsidP="00747B05">
      <w:pPr>
        <w:jc w:val="both"/>
        <w:rPr>
          <w:rFonts w:asciiTheme="majorBidi" w:hAnsiTheme="majorBidi" w:cstheme="majorBidi"/>
          <w:lang w:val="it-IT"/>
        </w:rPr>
      </w:pPr>
      <w:r w:rsidRPr="001D0CD7">
        <w:rPr>
          <w:rFonts w:asciiTheme="majorBidi" w:hAnsiTheme="majorBidi" w:cstheme="majorBidi"/>
          <w:b/>
          <w:bCs/>
          <w:lang w:val="it-IT"/>
        </w:rPr>
        <w:t xml:space="preserve">ZIUA 1. </w:t>
      </w:r>
      <w:r w:rsidRPr="001D0CD7">
        <w:rPr>
          <w:rFonts w:asciiTheme="majorBidi" w:hAnsiTheme="majorBidi" w:cstheme="majorBidi"/>
          <w:lang w:val="it-IT"/>
        </w:rPr>
        <w:t xml:space="preserve">Plecare din </w:t>
      </w:r>
      <w:r w:rsidR="00C6217B">
        <w:rPr>
          <w:rFonts w:asciiTheme="majorBidi" w:hAnsiTheme="majorBidi" w:cstheme="majorBidi"/>
          <w:lang w:val="it-IT"/>
        </w:rPr>
        <w:t xml:space="preserve">Timisoara </w:t>
      </w:r>
      <w:r w:rsidRPr="001D0CD7">
        <w:rPr>
          <w:rFonts w:asciiTheme="majorBidi" w:hAnsiTheme="majorBidi" w:cstheme="majorBidi"/>
          <w:lang w:val="it-IT"/>
        </w:rPr>
        <w:t>ora 07</w:t>
      </w:r>
      <w:r>
        <w:rPr>
          <w:rFonts w:asciiTheme="majorBidi" w:hAnsiTheme="majorBidi" w:cstheme="majorBidi"/>
          <w:lang w:val="it-IT"/>
        </w:rPr>
        <w:t>.00</w:t>
      </w:r>
      <w:r w:rsidR="00747B05">
        <w:rPr>
          <w:rFonts w:asciiTheme="majorBidi" w:hAnsiTheme="majorBidi" w:cstheme="majorBidi"/>
          <w:lang w:val="it-IT"/>
        </w:rPr>
        <w:t xml:space="preserve"> cu autocar(omologat curse externe), pe ruta Szeget,Budapesta,Viena,Salzburg (800km) Cazare zona Salzburg,hotel-pensiune 3* situate intr-un mic orasel austriac de un minunat pitoresc.</w:t>
      </w:r>
    </w:p>
    <w:p w:rsidR="00482B26" w:rsidRPr="00CD5D08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747B05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2.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747B05" w:rsidRPr="00747B05">
        <w:rPr>
          <w:rFonts w:asciiTheme="majorBidi" w:hAnsiTheme="majorBidi" w:cstheme="majorBidi"/>
          <w:lang w:val="it-IT"/>
        </w:rPr>
        <w:t>Tur de oras-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Salzburg-</w:t>
      </w:r>
      <w:r w:rsidR="00747B05" w:rsidRPr="00747B05">
        <w:rPr>
          <w:rFonts w:asciiTheme="majorBidi" w:hAnsiTheme="majorBidi" w:cstheme="majorBidi"/>
          <w:lang w:val="it-IT"/>
        </w:rPr>
        <w:t xml:space="preserve">Fortareata 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Hohensalzburg</w:t>
      </w:r>
      <w:r w:rsidR="00747B05" w:rsidRPr="00747B05">
        <w:rPr>
          <w:rFonts w:asciiTheme="majorBidi" w:hAnsiTheme="majorBidi" w:cstheme="majorBidi"/>
          <w:lang w:val="it-IT"/>
        </w:rPr>
        <w:t>-resedinta arhiepiscopiilor de Salz</w:t>
      </w:r>
      <w:r w:rsidR="00747B05">
        <w:rPr>
          <w:rFonts w:asciiTheme="majorBidi" w:hAnsiTheme="majorBidi" w:cstheme="majorBidi"/>
          <w:lang w:val="it-IT"/>
        </w:rPr>
        <w:t xml:space="preserve">burg (panorama spectaculoasa a intregii regiuni, a cupolelor Salzbugului si a culmilor dantelate ale Alpilor). Urmeaza 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Castelul si gradinile Mirabell,gradina zoologica,Domul</w:t>
      </w:r>
      <w:r w:rsidR="00747B05">
        <w:rPr>
          <w:rFonts w:asciiTheme="majorBidi" w:hAnsiTheme="majorBidi" w:cstheme="majorBidi"/>
          <w:lang w:val="it-IT"/>
        </w:rPr>
        <w:t xml:space="preserve">, casa in care s-a nascut 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Mozart,Palatul Rezidential</w:t>
      </w:r>
      <w:r w:rsidR="00747B05">
        <w:rPr>
          <w:rFonts w:asciiTheme="majorBidi" w:hAnsiTheme="majorBidi" w:cstheme="majorBidi"/>
          <w:lang w:val="it-IT"/>
        </w:rPr>
        <w:t xml:space="preserve">, 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Biserica Franciscana, Kolegienki</w:t>
      </w:r>
      <w:r w:rsidR="00747B05">
        <w:rPr>
          <w:rFonts w:asciiTheme="majorBidi" w:hAnsiTheme="majorBidi" w:cstheme="majorBidi"/>
          <w:b/>
          <w:bCs/>
          <w:lang w:val="it-IT"/>
        </w:rPr>
        <w:t>rch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e</w:t>
      </w:r>
      <w:r w:rsidR="00747B05">
        <w:rPr>
          <w:rFonts w:asciiTheme="majorBidi" w:hAnsiTheme="majorBidi" w:cstheme="majorBidi"/>
          <w:lang w:val="it-IT"/>
        </w:rPr>
        <w:t>,</w:t>
      </w:r>
      <w:r w:rsidR="00747B05" w:rsidRPr="00747B05">
        <w:rPr>
          <w:rFonts w:asciiTheme="majorBidi" w:hAnsiTheme="majorBidi" w:cstheme="majorBidi"/>
          <w:b/>
          <w:bCs/>
          <w:lang w:val="it-IT"/>
        </w:rPr>
        <w:t>Festpielhaus.</w:t>
      </w:r>
      <w:r w:rsidR="00747B05">
        <w:rPr>
          <w:rFonts w:asciiTheme="majorBidi" w:hAnsiTheme="majorBidi" w:cstheme="majorBidi"/>
          <w:lang w:val="it-IT"/>
        </w:rPr>
        <w:t xml:space="preserve"> Apoi vom petrece momente foarte placute in Piata de Craciun din Altstadt. Daca grupul doreste,cina traditionala. Cazare zona Salzburg.</w:t>
      </w:r>
    </w:p>
    <w:p w:rsidR="00482B26" w:rsidRPr="00747B05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9C145C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482B26">
        <w:rPr>
          <w:rFonts w:asciiTheme="majorBidi" w:hAnsiTheme="majorBidi" w:cstheme="majorBidi"/>
          <w:b/>
          <w:bCs/>
          <w:lang w:val="it-IT"/>
        </w:rPr>
        <w:t>ZIUA 3.</w:t>
      </w:r>
      <w:r>
        <w:rPr>
          <w:rFonts w:asciiTheme="majorBidi" w:hAnsiTheme="majorBidi" w:cstheme="majorBidi"/>
          <w:lang w:val="it-IT"/>
        </w:rPr>
        <w:t xml:space="preserve">Mic dejun. </w:t>
      </w:r>
      <w:r w:rsidR="00747B05">
        <w:rPr>
          <w:rFonts w:asciiTheme="majorBidi" w:hAnsiTheme="majorBidi" w:cstheme="majorBidi"/>
          <w:lang w:val="it-IT"/>
        </w:rPr>
        <w:t xml:space="preserve">Continuarea plimbarii prin Salzburg,timp liber pentru muzee sau cumparaturi. Optional, excursie la </w:t>
      </w:r>
      <w:r w:rsidR="00747B05" w:rsidRPr="009C145C">
        <w:rPr>
          <w:rFonts w:asciiTheme="majorBidi" w:hAnsiTheme="majorBidi" w:cstheme="majorBidi"/>
          <w:b/>
          <w:bCs/>
          <w:lang w:val="it-IT"/>
        </w:rPr>
        <w:t>Innsbruck-capitala Tirolului</w:t>
      </w:r>
      <w:r w:rsidR="00747B05">
        <w:rPr>
          <w:rFonts w:asciiTheme="majorBidi" w:hAnsiTheme="majorBidi" w:cstheme="majorBidi"/>
          <w:lang w:val="it-IT"/>
        </w:rPr>
        <w:t xml:space="preserve"> (se viziteaza </w:t>
      </w:r>
      <w:r w:rsidR="00747B05" w:rsidRPr="009C145C">
        <w:rPr>
          <w:rFonts w:asciiTheme="majorBidi" w:hAnsiTheme="majorBidi" w:cstheme="majorBidi"/>
          <w:b/>
          <w:bCs/>
          <w:lang w:val="it-IT"/>
        </w:rPr>
        <w:t>Catedrala Sf. Iakob, Palatul Imperial, Arcul de Triumf,Coloana Sf. Ana, Casa cu balconul aurit, Turnul Orasului, Hofkirche, Piata de Craciun</w:t>
      </w:r>
      <w:r w:rsidR="00747B05" w:rsidRPr="009C145C">
        <w:rPr>
          <w:rFonts w:asciiTheme="majorBidi" w:hAnsiTheme="majorBidi" w:cstheme="majorBidi"/>
          <w:lang w:val="it-IT"/>
        </w:rPr>
        <w:t>-u</w:t>
      </w:r>
      <w:r w:rsidR="009C145C" w:rsidRPr="009C145C">
        <w:rPr>
          <w:rFonts w:asciiTheme="majorBidi" w:hAnsiTheme="majorBidi" w:cstheme="majorBidi"/>
          <w:lang w:val="it-IT"/>
        </w:rPr>
        <w:t>n</w:t>
      </w:r>
      <w:r w:rsidR="00747B05" w:rsidRPr="009C145C">
        <w:rPr>
          <w:rFonts w:asciiTheme="majorBidi" w:hAnsiTheme="majorBidi" w:cstheme="majorBidi"/>
          <w:lang w:val="it-IT"/>
        </w:rPr>
        <w:t xml:space="preserve">a din cele mai pitoresti din Austria) si visita la </w:t>
      </w:r>
      <w:r w:rsidR="00747B05" w:rsidRPr="009C145C">
        <w:rPr>
          <w:rFonts w:asciiTheme="majorBidi" w:hAnsiTheme="majorBidi" w:cstheme="majorBidi"/>
          <w:b/>
          <w:bCs/>
          <w:lang w:val="it-IT"/>
        </w:rPr>
        <w:t>Swarovski Kristallwelten</w:t>
      </w:r>
      <w:r w:rsidR="00747B05" w:rsidRPr="009C145C">
        <w:rPr>
          <w:rFonts w:asciiTheme="majorBidi" w:hAnsiTheme="majorBidi" w:cstheme="majorBidi"/>
          <w:lang w:val="it-IT"/>
        </w:rPr>
        <w:t>, unde vom avea ocazia as cumparam aceste delicate bijuterii,la pret de fabrica. Optiona-cina. Cazare zona Salzburg</w:t>
      </w:r>
    </w:p>
    <w:p w:rsidR="00482B26" w:rsidRPr="009C145C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482B26" w:rsidRPr="008F63D2" w:rsidRDefault="00482B26" w:rsidP="001D0CD7">
      <w:pPr>
        <w:jc w:val="both"/>
        <w:rPr>
          <w:rFonts w:asciiTheme="majorBidi" w:hAnsiTheme="majorBidi" w:cstheme="majorBidi"/>
          <w:lang w:val="it-IT"/>
        </w:rPr>
      </w:pPr>
      <w:r w:rsidRPr="00C6217B">
        <w:rPr>
          <w:rFonts w:asciiTheme="majorBidi" w:hAnsiTheme="majorBidi" w:cstheme="majorBidi"/>
          <w:b/>
          <w:bCs/>
          <w:lang w:val="it-IT"/>
        </w:rPr>
        <w:t xml:space="preserve">ZIUA 4. </w:t>
      </w:r>
      <w:r w:rsidRPr="00C6217B">
        <w:rPr>
          <w:rFonts w:asciiTheme="majorBidi" w:hAnsiTheme="majorBidi" w:cstheme="majorBidi"/>
          <w:lang w:val="it-IT"/>
        </w:rPr>
        <w:t xml:space="preserve">Mic  dejun. </w:t>
      </w:r>
      <w:r w:rsidR="00163685" w:rsidRPr="008F63D2">
        <w:rPr>
          <w:rFonts w:asciiTheme="majorBidi" w:hAnsiTheme="majorBidi" w:cstheme="majorBidi"/>
          <w:lang w:val="it-IT"/>
        </w:rPr>
        <w:t>Plecare spre Timisoara (</w:t>
      </w:r>
      <w:r w:rsidR="009C145C">
        <w:rPr>
          <w:rFonts w:asciiTheme="majorBidi" w:hAnsiTheme="majorBidi" w:cstheme="majorBidi"/>
          <w:lang w:val="it-IT"/>
        </w:rPr>
        <w:t>96</w:t>
      </w:r>
      <w:r w:rsidR="00163685" w:rsidRPr="008F63D2">
        <w:rPr>
          <w:rFonts w:asciiTheme="majorBidi" w:hAnsiTheme="majorBidi" w:cstheme="majorBidi"/>
          <w:lang w:val="it-IT"/>
        </w:rPr>
        <w:t xml:space="preserve">0km). </w:t>
      </w:r>
      <w:r w:rsidR="009C145C">
        <w:rPr>
          <w:rFonts w:asciiTheme="majorBidi" w:hAnsiTheme="majorBidi" w:cstheme="majorBidi"/>
          <w:lang w:val="it-IT"/>
        </w:rPr>
        <w:t xml:space="preserve">Scurt popas pentru turul orasului Viena. </w:t>
      </w:r>
      <w:r w:rsidR="00163685" w:rsidRPr="008F63D2">
        <w:rPr>
          <w:rFonts w:asciiTheme="majorBidi" w:hAnsiTheme="majorBidi" w:cstheme="majorBidi"/>
          <w:lang w:val="it-IT"/>
        </w:rPr>
        <w:t>Sosire</w:t>
      </w:r>
      <w:r w:rsidR="008F63D2">
        <w:rPr>
          <w:rFonts w:asciiTheme="majorBidi" w:hAnsiTheme="majorBidi" w:cstheme="majorBidi"/>
          <w:lang w:val="it-IT"/>
        </w:rPr>
        <w:t xml:space="preserve"> Timisoara</w:t>
      </w:r>
      <w:r w:rsidR="00163685" w:rsidRPr="008F63D2">
        <w:rPr>
          <w:rFonts w:asciiTheme="majorBidi" w:hAnsiTheme="majorBidi" w:cstheme="majorBidi"/>
          <w:lang w:val="it-IT"/>
        </w:rPr>
        <w:t xml:space="preserve"> in jurul orelor 2</w:t>
      </w:r>
      <w:r w:rsidR="008F63D2">
        <w:rPr>
          <w:rFonts w:asciiTheme="majorBidi" w:hAnsiTheme="majorBidi" w:cstheme="majorBidi"/>
          <w:lang w:val="it-IT"/>
        </w:rPr>
        <w:t>0</w:t>
      </w:r>
      <w:r w:rsidR="00163685" w:rsidRPr="008F63D2">
        <w:rPr>
          <w:rFonts w:asciiTheme="majorBidi" w:hAnsiTheme="majorBidi" w:cstheme="majorBidi"/>
          <w:lang w:val="it-IT"/>
        </w:rPr>
        <w:t>.00,in functie de trafic.</w:t>
      </w:r>
    </w:p>
    <w:p w:rsidR="00482B26" w:rsidRPr="008F63D2" w:rsidRDefault="00482B26" w:rsidP="001D0CD7">
      <w:pPr>
        <w:jc w:val="both"/>
        <w:rPr>
          <w:rFonts w:asciiTheme="majorBidi" w:hAnsiTheme="majorBidi" w:cstheme="majorBidi"/>
          <w:lang w:val="it-IT"/>
        </w:rPr>
      </w:pPr>
    </w:p>
    <w:p w:rsidR="008F63D2" w:rsidRDefault="008F63D2" w:rsidP="00163685">
      <w:pPr>
        <w:ind w:firstLine="720"/>
        <w:jc w:val="both"/>
        <w:rPr>
          <w:rFonts w:asciiTheme="majorBidi" w:hAnsiTheme="majorBidi" w:cstheme="majorBidi"/>
          <w:b/>
          <w:bCs/>
          <w:sz w:val="28"/>
          <w:szCs w:val="28"/>
          <w:lang w:val="it-IT"/>
        </w:rPr>
      </w:pPr>
    </w:p>
    <w:p w:rsidR="00D025F6" w:rsidRDefault="00D025F6" w:rsidP="00163685">
      <w:pPr>
        <w:ind w:firstLine="720"/>
        <w:jc w:val="both"/>
        <w:rPr>
          <w:rFonts w:asciiTheme="majorBidi" w:hAnsiTheme="majorBidi" w:cstheme="majorBidi"/>
          <w:b/>
          <w:bCs/>
          <w:sz w:val="28"/>
          <w:szCs w:val="28"/>
          <w:lang w:val="it-IT"/>
        </w:rPr>
      </w:pP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PRET: </w:t>
      </w:r>
      <w:r w:rsidR="00163685">
        <w:rPr>
          <w:rFonts w:asciiTheme="majorBidi" w:hAnsiTheme="majorBidi" w:cstheme="majorBidi"/>
          <w:b/>
          <w:bCs/>
          <w:sz w:val="28"/>
          <w:szCs w:val="28"/>
          <w:lang w:val="it-IT"/>
        </w:rPr>
        <w:t>198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 euro+</w:t>
      </w:r>
      <w:r w:rsidR="009C145C">
        <w:rPr>
          <w:rFonts w:asciiTheme="majorBidi" w:hAnsiTheme="majorBidi" w:cstheme="majorBidi"/>
          <w:b/>
          <w:bCs/>
          <w:sz w:val="28"/>
          <w:szCs w:val="28"/>
          <w:lang w:val="it-IT"/>
        </w:rPr>
        <w:t>1</w:t>
      </w:r>
      <w:r w:rsidR="008F63D2">
        <w:rPr>
          <w:rFonts w:asciiTheme="majorBidi" w:hAnsiTheme="majorBidi" w:cstheme="majorBidi"/>
          <w:b/>
          <w:bCs/>
          <w:sz w:val="28"/>
          <w:szCs w:val="28"/>
          <w:lang w:val="it-IT"/>
        </w:rPr>
        <w:t>4</w:t>
      </w:r>
      <w:r w:rsidR="009C145C">
        <w:rPr>
          <w:rFonts w:asciiTheme="majorBidi" w:hAnsiTheme="majorBidi" w:cstheme="majorBidi"/>
          <w:b/>
          <w:bCs/>
          <w:sz w:val="28"/>
          <w:szCs w:val="28"/>
          <w:lang w:val="it-IT"/>
        </w:rPr>
        <w:t>9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>0 lei</w:t>
      </w:r>
      <w:r w:rsidR="00163685">
        <w:rPr>
          <w:rFonts w:asciiTheme="majorBidi" w:hAnsiTheme="majorBidi" w:cstheme="majorBidi"/>
          <w:b/>
          <w:bCs/>
          <w:sz w:val="28"/>
          <w:szCs w:val="28"/>
          <w:lang w:val="it-IT"/>
        </w:rPr>
        <w:t>/pers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- grup minim </w:t>
      </w:r>
      <w:r w:rsidR="00163685">
        <w:rPr>
          <w:rFonts w:asciiTheme="majorBidi" w:hAnsiTheme="majorBidi" w:cstheme="majorBidi"/>
          <w:b/>
          <w:bCs/>
          <w:sz w:val="28"/>
          <w:szCs w:val="28"/>
          <w:lang w:val="it-IT"/>
        </w:rPr>
        <w:t>40</w:t>
      </w:r>
      <w:r w:rsidRPr="00D025F6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 persoane </w:t>
      </w:r>
    </w:p>
    <w:p w:rsidR="00D025F6" w:rsidRDefault="00D025F6" w:rsidP="003D1C0C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163685" w:rsidRDefault="00163685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</w:p>
    <w:p w:rsidR="00D025F6" w:rsidRDefault="00D025F6" w:rsidP="00D025F6">
      <w:pPr>
        <w:pStyle w:val="NoSpacing"/>
        <w:rPr>
          <w:rFonts w:asciiTheme="majorBidi" w:hAnsiTheme="majorBidi" w:cstheme="majorBidi"/>
          <w:b/>
          <w:bCs/>
          <w:lang w:val="it-IT"/>
        </w:rPr>
      </w:pPr>
      <w:r>
        <w:rPr>
          <w:rFonts w:asciiTheme="majorBidi" w:hAnsiTheme="majorBidi" w:cstheme="majorBidi"/>
          <w:b/>
          <w:bCs/>
          <w:lang w:val="it-IT"/>
        </w:rPr>
        <w:t>Servicii incluse:</w:t>
      </w:r>
    </w:p>
    <w:p w:rsidR="00D025F6" w:rsidRPr="008F63D2" w:rsidRDefault="00D025F6" w:rsidP="00163685">
      <w:pPr>
        <w:pStyle w:val="NoSpacing"/>
        <w:rPr>
          <w:rFonts w:asciiTheme="majorBidi" w:hAnsiTheme="majorBidi" w:cstheme="majorBidi"/>
          <w:lang w:val="it-IT"/>
        </w:rPr>
      </w:pPr>
      <w:r w:rsidRPr="008F63D2">
        <w:rPr>
          <w:rFonts w:asciiTheme="majorBidi" w:hAnsiTheme="majorBidi" w:cstheme="majorBidi"/>
          <w:b/>
          <w:bCs/>
          <w:lang w:val="it-IT"/>
        </w:rPr>
        <w:t>-</w:t>
      </w:r>
      <w:r w:rsidR="00163685" w:rsidRPr="008F63D2">
        <w:rPr>
          <w:rFonts w:asciiTheme="majorBidi" w:hAnsiTheme="majorBidi" w:cstheme="majorBidi"/>
          <w:lang w:val="it-IT"/>
        </w:rPr>
        <w:t>3</w:t>
      </w:r>
      <w:r w:rsidRPr="008F63D2">
        <w:rPr>
          <w:rFonts w:asciiTheme="majorBidi" w:hAnsiTheme="majorBidi" w:cstheme="majorBidi"/>
          <w:lang w:val="it-IT"/>
        </w:rPr>
        <w:t xml:space="preserve"> nopti cazare</w:t>
      </w:r>
      <w:r w:rsidR="00163685" w:rsidRPr="008F63D2">
        <w:rPr>
          <w:rFonts w:asciiTheme="majorBidi" w:hAnsiTheme="majorBidi" w:cstheme="majorBidi"/>
          <w:lang w:val="it-IT"/>
        </w:rPr>
        <w:t xml:space="preserve"> cu mic dejun ,</w:t>
      </w:r>
      <w:r w:rsidRPr="008F63D2">
        <w:rPr>
          <w:rFonts w:asciiTheme="majorBidi" w:hAnsiTheme="majorBidi" w:cstheme="majorBidi"/>
          <w:lang w:val="it-IT"/>
        </w:rPr>
        <w:t xml:space="preserve">  hotel  </w:t>
      </w:r>
      <w:r w:rsidR="009C145C">
        <w:rPr>
          <w:rFonts w:asciiTheme="majorBidi" w:hAnsiTheme="majorBidi" w:cstheme="majorBidi"/>
          <w:lang w:val="it-IT"/>
        </w:rPr>
        <w:t xml:space="preserve">pensiune </w:t>
      </w:r>
      <w:r w:rsidRPr="008F63D2">
        <w:rPr>
          <w:rFonts w:asciiTheme="majorBidi" w:hAnsiTheme="majorBidi" w:cstheme="majorBidi"/>
          <w:lang w:val="it-IT"/>
        </w:rPr>
        <w:t>3*</w:t>
      </w:r>
    </w:p>
    <w:p w:rsidR="00D025F6" w:rsidRPr="00821F1E" w:rsidRDefault="00D025F6" w:rsidP="00D025F6">
      <w:pPr>
        <w:pStyle w:val="NoSpacing"/>
        <w:rPr>
          <w:rFonts w:asciiTheme="majorBidi" w:hAnsiTheme="majorBidi" w:cstheme="majorBidi"/>
          <w:lang w:val="en-US"/>
        </w:rPr>
      </w:pPr>
      <w:r w:rsidRPr="00821F1E">
        <w:rPr>
          <w:rFonts w:asciiTheme="majorBidi" w:hAnsiTheme="majorBidi" w:cstheme="majorBidi"/>
          <w:lang w:val="en-US"/>
        </w:rPr>
        <w:t xml:space="preserve">-transport cu </w:t>
      </w:r>
      <w:proofErr w:type="spellStart"/>
      <w:r w:rsidRPr="00821F1E">
        <w:rPr>
          <w:rFonts w:asciiTheme="majorBidi" w:hAnsiTheme="majorBidi" w:cstheme="majorBidi"/>
          <w:lang w:val="en-US"/>
        </w:rPr>
        <w:t>autocar</w:t>
      </w:r>
      <w:proofErr w:type="spellEnd"/>
      <w:r w:rsidRPr="00821F1E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821F1E">
        <w:rPr>
          <w:rFonts w:asciiTheme="majorBidi" w:hAnsiTheme="majorBidi" w:cstheme="majorBidi"/>
          <w:lang w:val="en-US"/>
        </w:rPr>
        <w:t>omologat</w:t>
      </w:r>
      <w:proofErr w:type="spellEnd"/>
      <w:r w:rsidRPr="00821F1E">
        <w:rPr>
          <w:rFonts w:asciiTheme="majorBidi" w:hAnsiTheme="majorBidi" w:cstheme="majorBidi"/>
          <w:lang w:val="en-US"/>
        </w:rPr>
        <w:t xml:space="preserve"> curse </w:t>
      </w:r>
      <w:proofErr w:type="spellStart"/>
      <w:r w:rsidRPr="00821F1E">
        <w:rPr>
          <w:rFonts w:asciiTheme="majorBidi" w:hAnsiTheme="majorBidi" w:cstheme="majorBidi"/>
          <w:lang w:val="en-US"/>
        </w:rPr>
        <w:t>externe</w:t>
      </w:r>
      <w:proofErr w:type="spellEnd"/>
    </w:p>
    <w:p w:rsidR="00A22D0A" w:rsidRPr="00C6217B" w:rsidRDefault="00A22D0A" w:rsidP="00D025F6">
      <w:pPr>
        <w:pStyle w:val="NoSpacing"/>
        <w:rPr>
          <w:rFonts w:asciiTheme="majorBidi" w:hAnsiTheme="majorBidi" w:cstheme="majorBidi"/>
          <w:lang w:val="en-US"/>
        </w:rPr>
      </w:pPr>
      <w:r w:rsidRPr="00C6217B">
        <w:rPr>
          <w:rFonts w:asciiTheme="majorBidi" w:hAnsiTheme="majorBidi" w:cstheme="majorBidi"/>
          <w:lang w:val="en-US"/>
        </w:rPr>
        <w:t>-</w:t>
      </w:r>
      <w:proofErr w:type="spellStart"/>
      <w:r w:rsidRPr="00C6217B">
        <w:rPr>
          <w:rFonts w:asciiTheme="majorBidi" w:hAnsiTheme="majorBidi" w:cstheme="majorBidi"/>
          <w:lang w:val="en-US"/>
        </w:rPr>
        <w:t>ghid</w:t>
      </w:r>
      <w:proofErr w:type="spellEnd"/>
      <w:r w:rsidRPr="00C6217B">
        <w:rPr>
          <w:rFonts w:asciiTheme="majorBidi" w:hAnsiTheme="majorBidi" w:cstheme="majorBidi"/>
          <w:lang w:val="en-US"/>
        </w:rPr>
        <w:t xml:space="preserve"> </w:t>
      </w:r>
      <w:proofErr w:type="spellStart"/>
      <w:r w:rsidRPr="00C6217B">
        <w:rPr>
          <w:rFonts w:asciiTheme="majorBidi" w:hAnsiTheme="majorBidi" w:cstheme="majorBidi"/>
          <w:lang w:val="en-US"/>
        </w:rPr>
        <w:t>autorizat</w:t>
      </w:r>
      <w:proofErr w:type="spellEnd"/>
      <w:r w:rsidR="00821F1E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821F1E">
        <w:rPr>
          <w:rFonts w:asciiTheme="majorBidi" w:hAnsiTheme="majorBidi" w:cstheme="majorBidi"/>
          <w:lang w:val="en-US"/>
        </w:rPr>
        <w:t>pe</w:t>
      </w:r>
      <w:proofErr w:type="spellEnd"/>
      <w:r w:rsidR="00821F1E">
        <w:rPr>
          <w:rFonts w:asciiTheme="majorBidi" w:hAnsiTheme="majorBidi" w:cstheme="majorBidi"/>
          <w:lang w:val="en-US"/>
        </w:rPr>
        <w:t xml:space="preserve"> tot </w:t>
      </w:r>
      <w:proofErr w:type="spellStart"/>
      <w:r w:rsidR="00821F1E">
        <w:rPr>
          <w:rFonts w:asciiTheme="majorBidi" w:hAnsiTheme="majorBidi" w:cstheme="majorBidi"/>
          <w:lang w:val="en-US"/>
        </w:rPr>
        <w:t>parcusul</w:t>
      </w:r>
      <w:proofErr w:type="spellEnd"/>
      <w:r w:rsidR="00821F1E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821F1E">
        <w:rPr>
          <w:rFonts w:asciiTheme="majorBidi" w:hAnsiTheme="majorBidi" w:cstheme="majorBidi"/>
          <w:lang w:val="en-US"/>
        </w:rPr>
        <w:t>excursiei</w:t>
      </w:r>
      <w:proofErr w:type="spellEnd"/>
    </w:p>
    <w:p w:rsidR="00A22D0A" w:rsidRPr="00C6217B" w:rsidRDefault="00A22D0A" w:rsidP="00D025F6">
      <w:pPr>
        <w:pStyle w:val="NoSpacing"/>
        <w:rPr>
          <w:rFonts w:asciiTheme="majorBidi" w:hAnsiTheme="majorBidi" w:cstheme="majorBidi"/>
          <w:lang w:val="en-US"/>
        </w:rPr>
      </w:pPr>
    </w:p>
    <w:p w:rsidR="00A22D0A" w:rsidRPr="00C6217B" w:rsidRDefault="00A22D0A" w:rsidP="00D025F6">
      <w:pPr>
        <w:pStyle w:val="NoSpacing"/>
        <w:rPr>
          <w:rFonts w:asciiTheme="majorBidi" w:hAnsiTheme="majorBidi" w:cstheme="majorBidi"/>
          <w:b/>
          <w:bCs/>
          <w:lang w:val="en-US"/>
        </w:rPr>
      </w:pPr>
      <w:r w:rsidRPr="00C6217B">
        <w:rPr>
          <w:rFonts w:asciiTheme="majorBidi" w:hAnsiTheme="majorBidi" w:cstheme="majorBidi"/>
          <w:b/>
          <w:bCs/>
          <w:lang w:val="en-US"/>
        </w:rPr>
        <w:t xml:space="preserve">Nu </w:t>
      </w:r>
      <w:proofErr w:type="spellStart"/>
      <w:r w:rsidRPr="00C6217B">
        <w:rPr>
          <w:rFonts w:asciiTheme="majorBidi" w:hAnsiTheme="majorBidi" w:cstheme="majorBidi"/>
          <w:b/>
          <w:bCs/>
          <w:lang w:val="en-US"/>
        </w:rPr>
        <w:t>sunt</w:t>
      </w:r>
      <w:proofErr w:type="spellEnd"/>
      <w:r w:rsidRPr="00C6217B">
        <w:rPr>
          <w:rFonts w:asciiTheme="majorBidi" w:hAnsiTheme="majorBidi" w:cstheme="majorBidi"/>
          <w:b/>
          <w:bCs/>
          <w:lang w:val="en-US"/>
        </w:rPr>
        <w:t xml:space="preserve"> </w:t>
      </w:r>
      <w:proofErr w:type="spellStart"/>
      <w:r w:rsidRPr="00C6217B">
        <w:rPr>
          <w:rFonts w:asciiTheme="majorBidi" w:hAnsiTheme="majorBidi" w:cstheme="majorBidi"/>
          <w:b/>
          <w:bCs/>
          <w:lang w:val="en-US"/>
        </w:rPr>
        <w:t>incluse</w:t>
      </w:r>
      <w:proofErr w:type="spellEnd"/>
      <w:r w:rsidRPr="00C6217B">
        <w:rPr>
          <w:rFonts w:asciiTheme="majorBidi" w:hAnsiTheme="majorBidi" w:cstheme="majorBidi"/>
          <w:b/>
          <w:bCs/>
          <w:lang w:val="en-US"/>
        </w:rPr>
        <w:t>:</w:t>
      </w:r>
    </w:p>
    <w:p w:rsidR="00A22D0A" w:rsidRDefault="00A22D0A" w:rsidP="00D025F6">
      <w:pPr>
        <w:pStyle w:val="NoSpacing"/>
        <w:rPr>
          <w:rFonts w:asciiTheme="majorBidi" w:hAnsiTheme="majorBidi" w:cstheme="majorBidi"/>
          <w:lang w:val="pt-BR"/>
        </w:rPr>
      </w:pPr>
      <w:r w:rsidRPr="00821F1E">
        <w:rPr>
          <w:rFonts w:asciiTheme="majorBidi" w:hAnsiTheme="majorBidi" w:cstheme="majorBidi"/>
          <w:lang w:val="pt-BR"/>
        </w:rPr>
        <w:t xml:space="preserve">-intrari obiective turistice, </w:t>
      </w:r>
      <w:r w:rsidR="00821F1E" w:rsidRPr="00821F1E">
        <w:rPr>
          <w:rFonts w:asciiTheme="majorBidi" w:hAnsiTheme="majorBidi" w:cstheme="majorBidi"/>
          <w:lang w:val="pt-BR"/>
        </w:rPr>
        <w:t>taxa de statiune</w:t>
      </w:r>
      <w:r w:rsidR="008F63D2">
        <w:rPr>
          <w:rFonts w:asciiTheme="majorBidi" w:hAnsiTheme="majorBidi" w:cstheme="majorBidi"/>
          <w:lang w:val="pt-BR"/>
        </w:rPr>
        <w:t xml:space="preserve"> (daca este solicitata de hotel)</w:t>
      </w:r>
      <w:r w:rsidRPr="00821F1E">
        <w:rPr>
          <w:rFonts w:asciiTheme="majorBidi" w:hAnsiTheme="majorBidi" w:cstheme="majorBidi"/>
          <w:lang w:val="pt-BR"/>
        </w:rPr>
        <w:t>excursii optionale</w:t>
      </w:r>
      <w:r w:rsidR="00821F1E">
        <w:rPr>
          <w:rFonts w:asciiTheme="majorBidi" w:hAnsiTheme="majorBidi" w:cstheme="majorBidi"/>
          <w:lang w:val="pt-BR"/>
        </w:rPr>
        <w:t>-daca este cazul</w:t>
      </w:r>
    </w:p>
    <w:p w:rsidR="00821F1E" w:rsidRDefault="00821F1E" w:rsidP="00D025F6">
      <w:pPr>
        <w:pStyle w:val="NoSpacing"/>
        <w:rPr>
          <w:rFonts w:asciiTheme="majorBidi" w:hAnsiTheme="majorBidi" w:cstheme="majorBidi"/>
          <w:lang w:val="pt-BR"/>
        </w:rPr>
      </w:pPr>
    </w:p>
    <w:p w:rsidR="00821F1E" w:rsidRDefault="00821F1E" w:rsidP="00D025F6">
      <w:pPr>
        <w:pStyle w:val="NoSpacing"/>
        <w:rPr>
          <w:rFonts w:asciiTheme="majorBidi" w:hAnsiTheme="majorBidi" w:cstheme="majorBidi"/>
          <w:lang w:val="pt-BR"/>
        </w:rPr>
      </w:pPr>
    </w:p>
    <w:p w:rsidR="00821F1E" w:rsidRPr="003D1C0C" w:rsidRDefault="00821F1E" w:rsidP="00D025F6">
      <w:pPr>
        <w:pStyle w:val="NoSpacing"/>
        <w:rPr>
          <w:rFonts w:asciiTheme="majorBidi" w:hAnsiTheme="majorBidi" w:cstheme="majorBidi"/>
          <w:b/>
          <w:bCs/>
          <w:lang w:val="pt-BR"/>
        </w:rPr>
      </w:pPr>
      <w:r w:rsidRPr="003D1C0C">
        <w:rPr>
          <w:rFonts w:asciiTheme="majorBidi" w:hAnsiTheme="majorBidi" w:cstheme="majorBidi"/>
          <w:b/>
          <w:bCs/>
          <w:lang w:val="pt-BR"/>
        </w:rPr>
        <w:t>Data de plecare: 28.11.2026; 03.12.2026; 10.12.2026; 1</w:t>
      </w:r>
      <w:r w:rsidR="00395860">
        <w:rPr>
          <w:rFonts w:asciiTheme="majorBidi" w:hAnsiTheme="majorBidi" w:cstheme="majorBidi"/>
          <w:b/>
          <w:bCs/>
          <w:lang w:val="pt-BR"/>
        </w:rPr>
        <w:t>7</w:t>
      </w:r>
      <w:r w:rsidR="008F63D2">
        <w:rPr>
          <w:rFonts w:asciiTheme="majorBidi" w:hAnsiTheme="majorBidi" w:cstheme="majorBidi"/>
          <w:b/>
          <w:bCs/>
          <w:lang w:val="pt-BR"/>
        </w:rPr>
        <w:t>.</w:t>
      </w:r>
      <w:r w:rsidRPr="003D1C0C">
        <w:rPr>
          <w:rFonts w:asciiTheme="majorBidi" w:hAnsiTheme="majorBidi" w:cstheme="majorBidi"/>
          <w:b/>
          <w:bCs/>
          <w:lang w:val="pt-BR"/>
        </w:rPr>
        <w:t>12.2026</w:t>
      </w:r>
    </w:p>
    <w:p w:rsidR="00A22D0A" w:rsidRPr="00821F1E" w:rsidRDefault="00A22D0A" w:rsidP="00D025F6">
      <w:pPr>
        <w:pStyle w:val="NoSpacing"/>
        <w:rPr>
          <w:rFonts w:asciiTheme="majorBidi" w:hAnsiTheme="majorBidi" w:cstheme="majorBidi"/>
          <w:lang w:val="pt-BR"/>
        </w:rPr>
      </w:pPr>
    </w:p>
    <w:p w:rsidR="00D025F6" w:rsidRPr="00D025F6" w:rsidRDefault="00D025F6" w:rsidP="001D0CD7">
      <w:pPr>
        <w:jc w:val="both"/>
        <w:rPr>
          <w:rFonts w:asciiTheme="majorBidi" w:hAnsiTheme="majorBidi" w:cstheme="majorBidi"/>
          <w:lang w:val="it-IT"/>
        </w:rPr>
      </w:pPr>
    </w:p>
    <w:sectPr w:rsidR="00D025F6" w:rsidRPr="00D025F6" w:rsidSect="00D454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等线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173DB"/>
    <w:multiLevelType w:val="hybridMultilevel"/>
    <w:tmpl w:val="7D02422C"/>
    <w:lvl w:ilvl="0" w:tplc="1CB2514E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abstractNum w:abstractNumId="1">
    <w:nsid w:val="3D831D1B"/>
    <w:multiLevelType w:val="hybridMultilevel"/>
    <w:tmpl w:val="F5E864DE"/>
    <w:lvl w:ilvl="0" w:tplc="344488DC">
      <w:numFmt w:val="bullet"/>
      <w:lvlText w:val="-"/>
      <w:lvlJc w:val="left"/>
      <w:pPr>
        <w:ind w:left="42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00" w:hanging="360"/>
      </w:pPr>
      <w:rPr>
        <w:rFonts w:ascii="Wingdings" w:hAnsi="Wingdings" w:hint="default"/>
      </w:rPr>
    </w:lvl>
  </w:abstractNum>
  <w:abstractNum w:abstractNumId="2">
    <w:nsid w:val="4D0452F2"/>
    <w:multiLevelType w:val="hybridMultilevel"/>
    <w:tmpl w:val="FF34F926"/>
    <w:lvl w:ilvl="0" w:tplc="4FB66422">
      <w:numFmt w:val="bullet"/>
      <w:lvlText w:val="-"/>
      <w:lvlJc w:val="left"/>
      <w:pPr>
        <w:ind w:left="4200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applyBreakingRules/>
    <w:useFELayout/>
  </w:compat>
  <w:rsids>
    <w:rsidRoot w:val="001D0CD7"/>
    <w:rsid w:val="000856FF"/>
    <w:rsid w:val="000B13FF"/>
    <w:rsid w:val="00163685"/>
    <w:rsid w:val="001D0CD7"/>
    <w:rsid w:val="00395860"/>
    <w:rsid w:val="003D1C0C"/>
    <w:rsid w:val="00482B26"/>
    <w:rsid w:val="00747B05"/>
    <w:rsid w:val="00821F1E"/>
    <w:rsid w:val="00840B4B"/>
    <w:rsid w:val="008F63D2"/>
    <w:rsid w:val="0096647E"/>
    <w:rsid w:val="009B6B4C"/>
    <w:rsid w:val="009C145C"/>
    <w:rsid w:val="00A22D0A"/>
    <w:rsid w:val="00B03697"/>
    <w:rsid w:val="00C6217B"/>
    <w:rsid w:val="00CD5D08"/>
    <w:rsid w:val="00D025F6"/>
    <w:rsid w:val="00D454BB"/>
    <w:rsid w:val="00F95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o-R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4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CD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D0C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25F6"/>
    <w:pPr>
      <w:ind w:left="720"/>
      <w:contextualSpacing/>
    </w:pPr>
  </w:style>
  <w:style w:type="paragraph" w:styleId="NoSpacing">
    <w:name w:val="No Spacing"/>
    <w:uiPriority w:val="1"/>
    <w:qFormat/>
    <w:rsid w:val="00D025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sorin ghencea</cp:lastModifiedBy>
  <cp:revision>3</cp:revision>
  <dcterms:created xsi:type="dcterms:W3CDTF">2026-09-02T15:16:00Z</dcterms:created>
  <dcterms:modified xsi:type="dcterms:W3CDTF">2026-09-09T20:02:00Z</dcterms:modified>
</cp:coreProperties>
</file>