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6FF" w:rsidRPr="0027002C" w:rsidRDefault="009244B3" w:rsidP="0027002C">
      <w:pPr>
        <w:rPr>
          <w:rFonts w:asciiTheme="majorBidi" w:hAnsiTheme="majorBidi" w:cstheme="majorBidi"/>
          <w:b/>
          <w:bCs/>
          <w:sz w:val="44"/>
          <w:szCs w:val="44"/>
          <w:lang w:val="es-ES"/>
        </w:rPr>
      </w:pPr>
      <w:proofErr w:type="spellStart"/>
      <w:r>
        <w:rPr>
          <w:rFonts w:asciiTheme="majorBidi" w:hAnsiTheme="majorBidi" w:cstheme="majorBidi"/>
          <w:b/>
          <w:bCs/>
          <w:sz w:val="44"/>
          <w:szCs w:val="44"/>
          <w:lang w:val="es-ES"/>
        </w:rPr>
        <w:t>Week-end</w:t>
      </w:r>
      <w:proofErr w:type="spellEnd"/>
      <w:r w:rsidR="00C6217B" w:rsidRPr="00CD5D08">
        <w:rPr>
          <w:rFonts w:asciiTheme="majorBidi" w:hAnsiTheme="majorBidi" w:cstheme="majorBidi"/>
          <w:b/>
          <w:bCs/>
          <w:sz w:val="44"/>
          <w:szCs w:val="44"/>
          <w:lang w:val="es-ES"/>
        </w:rPr>
        <w:t xml:space="preserve"> </w:t>
      </w:r>
      <w:proofErr w:type="spellStart"/>
      <w:r w:rsidR="00C6217B" w:rsidRPr="00CD5D08">
        <w:rPr>
          <w:rFonts w:asciiTheme="majorBidi" w:hAnsiTheme="majorBidi" w:cstheme="majorBidi"/>
          <w:b/>
          <w:bCs/>
          <w:sz w:val="44"/>
          <w:szCs w:val="44"/>
          <w:lang w:val="es-ES"/>
        </w:rPr>
        <w:t>la</w:t>
      </w:r>
      <w:r w:rsidR="0027002C">
        <w:rPr>
          <w:rFonts w:asciiTheme="majorBidi" w:hAnsiTheme="majorBidi" w:cstheme="majorBidi"/>
          <w:b/>
          <w:bCs/>
          <w:sz w:val="44"/>
          <w:szCs w:val="44"/>
          <w:lang w:val="es-ES"/>
        </w:rPr>
        <w:t>Praga&amp;</w:t>
      </w:r>
      <w:r>
        <w:rPr>
          <w:rFonts w:asciiTheme="majorBidi" w:hAnsiTheme="majorBidi" w:cstheme="majorBidi"/>
          <w:b/>
          <w:bCs/>
          <w:sz w:val="44"/>
          <w:szCs w:val="44"/>
          <w:lang w:val="es-ES"/>
        </w:rPr>
        <w:t>Piata</w:t>
      </w:r>
      <w:proofErr w:type="spellEnd"/>
      <w:r>
        <w:rPr>
          <w:rFonts w:asciiTheme="majorBidi" w:hAnsiTheme="majorBidi" w:cstheme="majorBidi"/>
          <w:b/>
          <w:bCs/>
          <w:sz w:val="44"/>
          <w:szCs w:val="44"/>
          <w:lang w:val="es-ES"/>
        </w:rPr>
        <w:t xml:space="preserve"> de </w:t>
      </w:r>
      <w:proofErr w:type="spellStart"/>
      <w:r>
        <w:rPr>
          <w:rFonts w:asciiTheme="majorBidi" w:hAnsiTheme="majorBidi" w:cstheme="majorBidi"/>
          <w:b/>
          <w:bCs/>
          <w:sz w:val="44"/>
          <w:szCs w:val="44"/>
          <w:lang w:val="es-ES"/>
        </w:rPr>
        <w:t>Craciun</w:t>
      </w:r>
      <w:proofErr w:type="spellEnd"/>
      <w:r>
        <w:rPr>
          <w:rFonts w:asciiTheme="majorBidi" w:hAnsiTheme="majorBidi" w:cstheme="majorBidi"/>
          <w:b/>
          <w:bCs/>
          <w:sz w:val="44"/>
          <w:szCs w:val="44"/>
          <w:lang w:val="es-ES"/>
        </w:rPr>
        <w:t xml:space="preserve"> </w:t>
      </w:r>
      <w:r w:rsidR="00CD5D08" w:rsidRPr="00CD5D08">
        <w:rPr>
          <w:rFonts w:asciiTheme="majorBidi" w:hAnsiTheme="majorBidi" w:cstheme="majorBidi"/>
          <w:b/>
          <w:bCs/>
          <w:sz w:val="44"/>
          <w:szCs w:val="44"/>
          <w:lang w:val="es-ES"/>
        </w:rPr>
        <w:t>2026</w:t>
      </w:r>
    </w:p>
    <w:p w:rsidR="009244B3" w:rsidRPr="009244B3" w:rsidRDefault="009244B3" w:rsidP="00CD5D08">
      <w:pPr>
        <w:jc w:val="both"/>
        <w:rPr>
          <w:rFonts w:asciiTheme="majorBidi" w:hAnsiTheme="majorBidi" w:cstheme="majorBidi"/>
          <w:sz w:val="32"/>
          <w:szCs w:val="32"/>
          <w:lang w:val="es-ES"/>
        </w:rPr>
      </w:pPr>
    </w:p>
    <w:p w:rsidR="001D0CD7" w:rsidRPr="0027002C" w:rsidRDefault="001D0CD7" w:rsidP="0027002C">
      <w:pPr>
        <w:jc w:val="both"/>
        <w:rPr>
          <w:rFonts w:asciiTheme="majorBidi" w:hAnsiTheme="majorBidi" w:cstheme="majorBidi"/>
          <w:lang w:val="it-IT"/>
        </w:rPr>
      </w:pPr>
      <w:r w:rsidRPr="001D0CD7">
        <w:rPr>
          <w:rFonts w:asciiTheme="majorBidi" w:hAnsiTheme="majorBidi" w:cstheme="majorBidi"/>
          <w:b/>
          <w:bCs/>
          <w:lang w:val="it-IT"/>
        </w:rPr>
        <w:t xml:space="preserve">ZIUA 1. </w:t>
      </w:r>
      <w:r w:rsidRPr="0027002C">
        <w:rPr>
          <w:rFonts w:asciiTheme="majorBidi" w:hAnsiTheme="majorBidi" w:cstheme="majorBidi"/>
          <w:lang w:val="it-IT"/>
        </w:rPr>
        <w:t xml:space="preserve">Plecare din </w:t>
      </w:r>
      <w:r w:rsidR="00C6217B" w:rsidRPr="0027002C">
        <w:rPr>
          <w:rFonts w:asciiTheme="majorBidi" w:hAnsiTheme="majorBidi" w:cstheme="majorBidi"/>
          <w:lang w:val="it-IT"/>
        </w:rPr>
        <w:t xml:space="preserve">Timisoara </w:t>
      </w:r>
      <w:r w:rsidRPr="0027002C">
        <w:rPr>
          <w:rFonts w:asciiTheme="majorBidi" w:hAnsiTheme="majorBidi" w:cstheme="majorBidi"/>
          <w:lang w:val="it-IT"/>
        </w:rPr>
        <w:t>ora 0</w:t>
      </w:r>
      <w:r w:rsidR="0027002C" w:rsidRPr="0027002C">
        <w:rPr>
          <w:rFonts w:asciiTheme="majorBidi" w:hAnsiTheme="majorBidi" w:cstheme="majorBidi"/>
          <w:lang w:val="it-IT"/>
        </w:rPr>
        <w:t>6</w:t>
      </w:r>
      <w:r w:rsidRPr="0027002C">
        <w:rPr>
          <w:rFonts w:asciiTheme="majorBidi" w:hAnsiTheme="majorBidi" w:cstheme="majorBidi"/>
          <w:lang w:val="it-IT"/>
        </w:rPr>
        <w:t>.00</w:t>
      </w:r>
      <w:r w:rsidR="0027002C" w:rsidRPr="0027002C">
        <w:rPr>
          <w:rFonts w:asciiTheme="majorBidi" w:hAnsiTheme="majorBidi" w:cstheme="majorBidi"/>
          <w:lang w:val="it-IT"/>
        </w:rPr>
        <w:t>pe ruta Szeged,Budapesta</w:t>
      </w:r>
      <w:r w:rsidR="0027002C">
        <w:rPr>
          <w:rFonts w:asciiTheme="majorBidi" w:hAnsiTheme="majorBidi" w:cstheme="majorBidi"/>
          <w:lang w:val="it-IT"/>
        </w:rPr>
        <w:t>, Praga (1090 km). Tranzitam Ungaria,Slovacia,tinuturile Moraviei si Boemiei. Sosire Praga,in jurul orelor 19.00 Cazare Praga, hotel 3*</w:t>
      </w:r>
    </w:p>
    <w:p w:rsidR="00482B26" w:rsidRPr="0027002C" w:rsidRDefault="00482B26" w:rsidP="001D0CD7">
      <w:pPr>
        <w:jc w:val="both"/>
        <w:rPr>
          <w:rFonts w:asciiTheme="majorBidi" w:hAnsiTheme="majorBidi" w:cstheme="majorBidi"/>
          <w:lang w:val="it-IT"/>
        </w:rPr>
      </w:pPr>
    </w:p>
    <w:p w:rsidR="00482B26" w:rsidRPr="00893499" w:rsidRDefault="00482B26" w:rsidP="0027002C">
      <w:pPr>
        <w:jc w:val="both"/>
        <w:rPr>
          <w:rFonts w:asciiTheme="majorBidi" w:hAnsiTheme="majorBidi" w:cstheme="majorBidi"/>
          <w:lang w:val="it-IT"/>
        </w:rPr>
      </w:pPr>
      <w:r w:rsidRPr="00482B26">
        <w:rPr>
          <w:rFonts w:asciiTheme="majorBidi" w:hAnsiTheme="majorBidi" w:cstheme="majorBidi"/>
          <w:b/>
          <w:bCs/>
          <w:lang w:val="it-IT"/>
        </w:rPr>
        <w:t>ZIUA 2.</w:t>
      </w:r>
      <w:r>
        <w:rPr>
          <w:rFonts w:asciiTheme="majorBidi" w:hAnsiTheme="majorBidi" w:cstheme="majorBidi"/>
          <w:lang w:val="it-IT"/>
        </w:rPr>
        <w:t xml:space="preserve">Mic dejun. </w:t>
      </w:r>
      <w:r w:rsidR="003A732D" w:rsidRPr="003A732D">
        <w:rPr>
          <w:rFonts w:asciiTheme="majorBidi" w:hAnsiTheme="majorBidi" w:cstheme="majorBidi"/>
          <w:lang w:val="it-IT"/>
        </w:rPr>
        <w:t>Tur de oras</w:t>
      </w:r>
      <w:r w:rsidR="0027002C" w:rsidRPr="00893499">
        <w:rPr>
          <w:rFonts w:asciiTheme="majorBidi" w:hAnsiTheme="majorBidi" w:cstheme="majorBidi"/>
          <w:b/>
          <w:bCs/>
          <w:lang w:val="it-IT"/>
        </w:rPr>
        <w:t>Praga</w:t>
      </w:r>
      <w:r w:rsidR="0027002C">
        <w:rPr>
          <w:rFonts w:asciiTheme="majorBidi" w:hAnsiTheme="majorBidi" w:cstheme="majorBidi"/>
          <w:lang w:val="it-IT"/>
        </w:rPr>
        <w:t xml:space="preserve">( </w:t>
      </w:r>
      <w:r w:rsidR="0027002C" w:rsidRPr="00893499">
        <w:rPr>
          <w:rFonts w:asciiTheme="majorBidi" w:hAnsiTheme="majorBidi" w:cstheme="majorBidi"/>
          <w:b/>
          <w:bCs/>
          <w:lang w:val="it-IT"/>
        </w:rPr>
        <w:t>Podul Carol</w:t>
      </w:r>
      <w:r w:rsidR="0027002C">
        <w:rPr>
          <w:rFonts w:asciiTheme="majorBidi" w:hAnsiTheme="majorBidi" w:cstheme="majorBidi"/>
          <w:lang w:val="it-IT"/>
        </w:rPr>
        <w:t xml:space="preserve">-cel mai vizitat monument din capitala Cehiei, </w:t>
      </w:r>
      <w:r w:rsidR="0027002C" w:rsidRPr="00893499">
        <w:rPr>
          <w:rFonts w:asciiTheme="majorBidi" w:hAnsiTheme="majorBidi" w:cstheme="majorBidi"/>
          <w:b/>
          <w:bCs/>
          <w:lang w:val="it-IT"/>
        </w:rPr>
        <w:t>Primaria si Ceasul astronomic</w:t>
      </w:r>
      <w:r w:rsidR="0027002C">
        <w:rPr>
          <w:rFonts w:asciiTheme="majorBidi" w:hAnsiTheme="majorBidi" w:cstheme="majorBidi"/>
          <w:lang w:val="it-IT"/>
        </w:rPr>
        <w:t xml:space="preserve">, </w:t>
      </w:r>
      <w:r w:rsidR="00893499">
        <w:rPr>
          <w:rFonts w:asciiTheme="majorBidi" w:hAnsiTheme="majorBidi" w:cstheme="majorBidi"/>
          <w:b/>
          <w:bCs/>
          <w:lang w:val="it-IT"/>
        </w:rPr>
        <w:t>B</w:t>
      </w:r>
      <w:r w:rsidR="0027002C" w:rsidRPr="00893499">
        <w:rPr>
          <w:rFonts w:asciiTheme="majorBidi" w:hAnsiTheme="majorBidi" w:cstheme="majorBidi"/>
          <w:b/>
          <w:bCs/>
          <w:lang w:val="it-IT"/>
        </w:rPr>
        <w:t>iserica Tyn</w:t>
      </w:r>
      <w:r w:rsidR="0027002C">
        <w:rPr>
          <w:rFonts w:asciiTheme="majorBidi" w:hAnsiTheme="majorBidi" w:cstheme="majorBidi"/>
          <w:lang w:val="it-IT"/>
        </w:rPr>
        <w:t xml:space="preserve">, </w:t>
      </w:r>
      <w:r w:rsidR="0027002C" w:rsidRPr="00893499">
        <w:rPr>
          <w:rFonts w:asciiTheme="majorBidi" w:hAnsiTheme="majorBidi" w:cstheme="majorBidi"/>
          <w:b/>
          <w:bCs/>
          <w:lang w:val="it-IT"/>
        </w:rPr>
        <w:t>Catedrala Sf Nicolae</w:t>
      </w:r>
      <w:r w:rsidR="0027002C">
        <w:rPr>
          <w:rFonts w:asciiTheme="majorBidi" w:hAnsiTheme="majorBidi" w:cstheme="majorBidi"/>
          <w:lang w:val="it-IT"/>
        </w:rPr>
        <w:t xml:space="preserve">, </w:t>
      </w:r>
      <w:r w:rsidR="0027002C" w:rsidRPr="00893499">
        <w:rPr>
          <w:rFonts w:asciiTheme="majorBidi" w:hAnsiTheme="majorBidi" w:cstheme="majorBidi"/>
          <w:b/>
          <w:bCs/>
          <w:lang w:val="it-IT"/>
        </w:rPr>
        <w:t>Piata Vaclav</w:t>
      </w:r>
      <w:r w:rsidR="0027002C">
        <w:rPr>
          <w:rFonts w:asciiTheme="majorBidi" w:hAnsiTheme="majorBidi" w:cstheme="majorBidi"/>
          <w:lang w:val="it-IT"/>
        </w:rPr>
        <w:t xml:space="preserve">-impresionanta prin dimensiuni si traditie: in aceasta piata s-a desfasurat “revolutia de catifea’) , </w:t>
      </w:r>
      <w:r w:rsidR="0027002C" w:rsidRPr="00893499">
        <w:rPr>
          <w:rFonts w:asciiTheme="majorBidi" w:hAnsiTheme="majorBidi" w:cstheme="majorBidi"/>
          <w:b/>
          <w:bCs/>
          <w:lang w:val="it-IT"/>
        </w:rPr>
        <w:t>Catedrala Sf. Vit</w:t>
      </w:r>
      <w:r w:rsidR="0027002C">
        <w:rPr>
          <w:rFonts w:asciiTheme="majorBidi" w:hAnsiTheme="majorBidi" w:cstheme="majorBidi"/>
          <w:lang w:val="it-IT"/>
        </w:rPr>
        <w:t xml:space="preserve">-una dintre cele mai impresionante catedrale gotice din Europa, </w:t>
      </w:r>
      <w:r w:rsidR="0027002C" w:rsidRPr="00893499">
        <w:rPr>
          <w:rFonts w:asciiTheme="majorBidi" w:hAnsiTheme="majorBidi" w:cstheme="majorBidi"/>
          <w:b/>
          <w:bCs/>
          <w:lang w:val="it-IT"/>
        </w:rPr>
        <w:t>Castelul praghez</w:t>
      </w:r>
      <w:r w:rsidR="0027002C">
        <w:rPr>
          <w:rFonts w:asciiTheme="majorBidi" w:hAnsiTheme="majorBidi" w:cstheme="majorBidi"/>
          <w:lang w:val="it-IT"/>
        </w:rPr>
        <w:t xml:space="preserve">-cel mai intins complex medieval din Europa </w:t>
      </w:r>
      <w:r w:rsidR="0027002C" w:rsidRPr="00893499">
        <w:rPr>
          <w:rFonts w:asciiTheme="majorBidi" w:hAnsiTheme="majorBidi" w:cstheme="majorBidi"/>
          <w:b/>
          <w:bCs/>
          <w:lang w:val="it-IT"/>
        </w:rPr>
        <w:t>Biserica Loreta</w:t>
      </w:r>
      <w:r w:rsidR="0027002C">
        <w:rPr>
          <w:rFonts w:asciiTheme="majorBidi" w:hAnsiTheme="majorBidi" w:cstheme="majorBidi"/>
          <w:lang w:val="it-IT"/>
        </w:rPr>
        <w:t>). Cele mai populare si mai mari piete de Craciun sunt tinute,traditional in Orasul Vechi, care devine principalul centru al sarabtorilor de Craciun. Cu un brad imens ce este selectat in fiecare an dintr-o regiune diferita a Republicii Cehe,targul este vizitat de mii de oameni in fiecare iarna</w:t>
      </w:r>
      <w:r w:rsidR="00893499">
        <w:rPr>
          <w:rFonts w:asciiTheme="majorBidi" w:hAnsiTheme="majorBidi" w:cstheme="majorBidi"/>
          <w:lang w:val="it-IT"/>
        </w:rPr>
        <w:t xml:space="preserve">. </w:t>
      </w:r>
      <w:r w:rsidR="00893499" w:rsidRPr="00893499">
        <w:rPr>
          <w:rFonts w:asciiTheme="majorBidi" w:hAnsiTheme="majorBidi" w:cstheme="majorBidi"/>
          <w:lang w:val="it-IT"/>
        </w:rPr>
        <w:t>Tinand in mana o ceasca de punch,vom trece pe langa zeci de tarabe cu produse traditionale,decoratiuni artizanale si diver</w:t>
      </w:r>
      <w:r w:rsidR="00893499">
        <w:rPr>
          <w:rFonts w:asciiTheme="majorBidi" w:hAnsiTheme="majorBidi" w:cstheme="majorBidi"/>
          <w:lang w:val="it-IT"/>
        </w:rPr>
        <w:t>se tipuri de bunatati:de la nuci prajite la carnati excelenti,dar mai ales la gustoasa “Sunca de Praga”, coapta la foc mic. Cazare Praga,hotel 3*.</w:t>
      </w:r>
    </w:p>
    <w:p w:rsidR="00482B26" w:rsidRPr="00893499" w:rsidRDefault="00482B26" w:rsidP="001D0CD7">
      <w:pPr>
        <w:jc w:val="both"/>
        <w:rPr>
          <w:rFonts w:asciiTheme="majorBidi" w:hAnsiTheme="majorBidi" w:cstheme="majorBidi"/>
          <w:lang w:val="it-IT"/>
        </w:rPr>
      </w:pPr>
    </w:p>
    <w:p w:rsidR="00482B26"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3.</w:t>
      </w:r>
      <w:r>
        <w:rPr>
          <w:rFonts w:asciiTheme="majorBidi" w:hAnsiTheme="majorBidi" w:cstheme="majorBidi"/>
          <w:lang w:val="it-IT"/>
        </w:rPr>
        <w:t xml:space="preserve">Mic dejun. </w:t>
      </w:r>
      <w:r w:rsidR="00893499" w:rsidRPr="00893499">
        <w:rPr>
          <w:rFonts w:asciiTheme="majorBidi" w:hAnsiTheme="majorBidi" w:cstheme="majorBidi"/>
          <w:lang w:val="it-IT"/>
        </w:rPr>
        <w:t>Optional excursie la Karlovy Vary-statiune</w:t>
      </w:r>
      <w:r w:rsidR="00893499">
        <w:rPr>
          <w:rFonts w:asciiTheme="majorBidi" w:hAnsiTheme="majorBidi" w:cstheme="majorBidi"/>
          <w:lang w:val="it-IT"/>
        </w:rPr>
        <w:t xml:space="preserve"> balneo-climaterica celebra,cu traditie de 650 ani,situata in inima Boemia,declarata monument UNESCO . </w:t>
      </w:r>
      <w:proofErr w:type="spellStart"/>
      <w:r w:rsidR="00893499" w:rsidRPr="00893499">
        <w:rPr>
          <w:rFonts w:asciiTheme="majorBidi" w:hAnsiTheme="majorBidi" w:cstheme="majorBidi"/>
          <w:lang w:val="es-ES"/>
        </w:rPr>
        <w:t>Seara</w:t>
      </w:r>
      <w:proofErr w:type="gramStart"/>
      <w:r w:rsidR="00893499" w:rsidRPr="00893499">
        <w:rPr>
          <w:rFonts w:asciiTheme="majorBidi" w:hAnsiTheme="majorBidi" w:cstheme="majorBidi"/>
          <w:lang w:val="es-ES"/>
        </w:rPr>
        <w:t>,al</w:t>
      </w:r>
      <w:proofErr w:type="spellEnd"/>
      <w:proofErr w:type="gramEnd"/>
      <w:r w:rsidR="00893499" w:rsidRPr="00893499">
        <w:rPr>
          <w:rFonts w:asciiTheme="majorBidi" w:hAnsiTheme="majorBidi" w:cstheme="majorBidi"/>
          <w:lang w:val="es-ES"/>
        </w:rPr>
        <w:t xml:space="preserve"> </w:t>
      </w:r>
      <w:proofErr w:type="spellStart"/>
      <w:r w:rsidR="00893499" w:rsidRPr="00893499">
        <w:rPr>
          <w:rFonts w:asciiTheme="majorBidi" w:hAnsiTheme="majorBidi" w:cstheme="majorBidi"/>
          <w:lang w:val="es-ES"/>
        </w:rPr>
        <w:t>doilea</w:t>
      </w:r>
      <w:proofErr w:type="spellEnd"/>
      <w:r w:rsidR="00893499" w:rsidRPr="00893499">
        <w:rPr>
          <w:rFonts w:asciiTheme="majorBidi" w:hAnsiTheme="majorBidi" w:cstheme="majorBidi"/>
          <w:lang w:val="es-ES"/>
        </w:rPr>
        <w:t xml:space="preserve"> tur de Praga. </w:t>
      </w:r>
      <w:r w:rsidR="00893499" w:rsidRPr="00893499">
        <w:rPr>
          <w:rFonts w:asciiTheme="majorBidi" w:hAnsiTheme="majorBidi" w:cstheme="majorBidi"/>
          <w:lang w:val="it-IT"/>
        </w:rPr>
        <w:t>Timp liber la Piata de Craciun si in zona magaz</w:t>
      </w:r>
      <w:r w:rsidR="00893499">
        <w:rPr>
          <w:rFonts w:asciiTheme="majorBidi" w:hAnsiTheme="majorBidi" w:cstheme="majorBidi"/>
          <w:lang w:val="it-IT"/>
        </w:rPr>
        <w:t>inelor. Cazare Praga,hotel 3*</w:t>
      </w:r>
    </w:p>
    <w:p w:rsidR="00893499" w:rsidRDefault="00893499" w:rsidP="001D0CD7">
      <w:pPr>
        <w:jc w:val="both"/>
        <w:rPr>
          <w:rFonts w:asciiTheme="majorBidi" w:hAnsiTheme="majorBidi" w:cstheme="majorBidi"/>
          <w:lang w:val="it-IT"/>
        </w:rPr>
      </w:pPr>
    </w:p>
    <w:p w:rsidR="00893499" w:rsidRPr="00893499" w:rsidRDefault="00893499" w:rsidP="00893499">
      <w:pPr>
        <w:jc w:val="both"/>
        <w:rPr>
          <w:rFonts w:asciiTheme="majorBidi" w:hAnsiTheme="majorBidi" w:cstheme="majorBidi"/>
          <w:lang w:val="en-US"/>
        </w:rPr>
      </w:pPr>
      <w:r w:rsidRPr="00482B26">
        <w:rPr>
          <w:rFonts w:asciiTheme="majorBidi" w:hAnsiTheme="majorBidi" w:cstheme="majorBidi"/>
          <w:b/>
          <w:bCs/>
          <w:lang w:val="it-IT"/>
        </w:rPr>
        <w:t xml:space="preserve">ZIUA </w:t>
      </w:r>
      <w:r>
        <w:rPr>
          <w:rFonts w:asciiTheme="majorBidi" w:hAnsiTheme="majorBidi" w:cstheme="majorBidi"/>
          <w:b/>
          <w:bCs/>
          <w:lang w:val="it-IT"/>
        </w:rPr>
        <w:t xml:space="preserve">4. </w:t>
      </w:r>
      <w:r>
        <w:rPr>
          <w:rFonts w:asciiTheme="majorBidi" w:hAnsiTheme="majorBidi" w:cstheme="majorBidi"/>
          <w:lang w:val="it-IT"/>
        </w:rPr>
        <w:t xml:space="preserve">Mic dejun. </w:t>
      </w:r>
      <w:proofErr w:type="spellStart"/>
      <w:proofErr w:type="gramStart"/>
      <w:r w:rsidRPr="00893499">
        <w:rPr>
          <w:rFonts w:asciiTheme="majorBidi" w:hAnsiTheme="majorBidi" w:cstheme="majorBidi"/>
          <w:lang w:val="en-US"/>
        </w:rPr>
        <w:t>Plecare</w:t>
      </w:r>
      <w:proofErr w:type="spellEnd"/>
      <w:r w:rsidRPr="00893499">
        <w:rPr>
          <w:rFonts w:asciiTheme="majorBidi" w:hAnsiTheme="majorBidi" w:cstheme="majorBidi"/>
          <w:lang w:val="en-US"/>
        </w:rPr>
        <w:t xml:space="preserve"> </w:t>
      </w:r>
      <w:proofErr w:type="spellStart"/>
      <w:r w:rsidRPr="00893499">
        <w:rPr>
          <w:rFonts w:asciiTheme="majorBidi" w:hAnsiTheme="majorBidi" w:cstheme="majorBidi"/>
          <w:lang w:val="en-US"/>
        </w:rPr>
        <w:t>spre</w:t>
      </w:r>
      <w:proofErr w:type="spellEnd"/>
      <w:r w:rsidRPr="00893499">
        <w:rPr>
          <w:rFonts w:asciiTheme="majorBidi" w:hAnsiTheme="majorBidi" w:cstheme="majorBidi"/>
          <w:lang w:val="en-US"/>
        </w:rPr>
        <w:t xml:space="preserve"> Timisoara.</w:t>
      </w:r>
      <w:proofErr w:type="gramEnd"/>
      <w:r w:rsidRPr="00893499">
        <w:rPr>
          <w:rFonts w:asciiTheme="majorBidi" w:hAnsiTheme="majorBidi" w:cstheme="majorBidi"/>
          <w:lang w:val="en-US"/>
        </w:rPr>
        <w:t xml:space="preserve"> Optional-</w:t>
      </w:r>
      <w:proofErr w:type="spellStart"/>
      <w:r w:rsidRPr="00893499">
        <w:rPr>
          <w:rFonts w:asciiTheme="majorBidi" w:hAnsiTheme="majorBidi" w:cstheme="majorBidi"/>
          <w:lang w:val="en-US"/>
        </w:rPr>
        <w:t>scurt</w:t>
      </w:r>
      <w:proofErr w:type="spellEnd"/>
      <w:r w:rsidRPr="00893499">
        <w:rPr>
          <w:rFonts w:asciiTheme="majorBidi" w:hAnsiTheme="majorBidi" w:cstheme="majorBidi"/>
          <w:lang w:val="en-US"/>
        </w:rPr>
        <w:t xml:space="preserve"> </w:t>
      </w:r>
      <w:proofErr w:type="spellStart"/>
      <w:r w:rsidRPr="00893499">
        <w:rPr>
          <w:rFonts w:asciiTheme="majorBidi" w:hAnsiTheme="majorBidi" w:cstheme="majorBidi"/>
          <w:lang w:val="en-US"/>
        </w:rPr>
        <w:t>popas</w:t>
      </w:r>
      <w:proofErr w:type="spellEnd"/>
      <w:r w:rsidRPr="00893499">
        <w:rPr>
          <w:rFonts w:asciiTheme="majorBidi" w:hAnsiTheme="majorBidi" w:cstheme="majorBidi"/>
          <w:lang w:val="en-US"/>
        </w:rPr>
        <w:t xml:space="preserve"> la </w:t>
      </w:r>
      <w:r w:rsidRPr="00BC5A9A">
        <w:rPr>
          <w:rFonts w:asciiTheme="majorBidi" w:hAnsiTheme="majorBidi" w:cstheme="majorBidi"/>
          <w:b/>
          <w:bCs/>
          <w:lang w:val="en-US"/>
        </w:rPr>
        <w:t>Bratislava</w:t>
      </w:r>
      <w:r w:rsidRPr="00893499">
        <w:rPr>
          <w:rFonts w:asciiTheme="majorBidi" w:hAnsiTheme="majorBidi" w:cstheme="majorBidi"/>
          <w:lang w:val="en-US"/>
        </w:rPr>
        <w:t>-</w:t>
      </w:r>
      <w:proofErr w:type="spellStart"/>
      <w:r w:rsidRPr="00893499">
        <w:rPr>
          <w:rFonts w:asciiTheme="majorBidi" w:hAnsiTheme="majorBidi" w:cstheme="majorBidi"/>
          <w:lang w:val="en-US"/>
        </w:rPr>
        <w:t>eleganta</w:t>
      </w:r>
      <w:proofErr w:type="spellEnd"/>
      <w:r w:rsidRPr="00893499">
        <w:rPr>
          <w:rFonts w:asciiTheme="majorBidi" w:hAnsiTheme="majorBidi" w:cstheme="majorBidi"/>
          <w:lang w:val="en-US"/>
        </w:rPr>
        <w:t xml:space="preserve"> </w:t>
      </w:r>
      <w:proofErr w:type="spellStart"/>
      <w:r w:rsidRPr="00893499">
        <w:rPr>
          <w:rFonts w:asciiTheme="majorBidi" w:hAnsiTheme="majorBidi" w:cstheme="majorBidi"/>
          <w:lang w:val="en-US"/>
        </w:rPr>
        <w:t>capitala</w:t>
      </w:r>
      <w:proofErr w:type="spellEnd"/>
      <w:r w:rsidRPr="00893499">
        <w:rPr>
          <w:rFonts w:asciiTheme="majorBidi" w:hAnsiTheme="majorBidi" w:cstheme="majorBidi"/>
          <w:lang w:val="en-US"/>
        </w:rPr>
        <w:t xml:space="preserve"> a </w:t>
      </w:r>
      <w:proofErr w:type="spellStart"/>
      <w:r w:rsidRPr="00BC5A9A">
        <w:rPr>
          <w:rFonts w:asciiTheme="majorBidi" w:hAnsiTheme="majorBidi" w:cstheme="majorBidi"/>
          <w:b/>
          <w:bCs/>
          <w:lang w:val="en-US"/>
        </w:rPr>
        <w:t>Slovaciei-Hrad-ul</w:t>
      </w:r>
      <w:proofErr w:type="spellEnd"/>
      <w:r w:rsidRPr="00BC5A9A">
        <w:rPr>
          <w:rFonts w:asciiTheme="majorBidi" w:hAnsiTheme="majorBidi" w:cstheme="majorBidi"/>
          <w:b/>
          <w:bCs/>
          <w:lang w:val="en-US"/>
        </w:rPr>
        <w:t xml:space="preserve">, </w:t>
      </w:r>
      <w:proofErr w:type="spellStart"/>
      <w:r w:rsidRPr="00BC5A9A">
        <w:rPr>
          <w:rFonts w:asciiTheme="majorBidi" w:hAnsiTheme="majorBidi" w:cstheme="majorBidi"/>
          <w:b/>
          <w:bCs/>
          <w:lang w:val="en-US"/>
        </w:rPr>
        <w:t>Catedrala</w:t>
      </w:r>
      <w:proofErr w:type="spellEnd"/>
      <w:r w:rsidRPr="00BC5A9A">
        <w:rPr>
          <w:rFonts w:asciiTheme="majorBidi" w:hAnsiTheme="majorBidi" w:cstheme="majorBidi"/>
          <w:b/>
          <w:bCs/>
          <w:lang w:val="en-US"/>
        </w:rPr>
        <w:t xml:space="preserve"> </w:t>
      </w:r>
      <w:proofErr w:type="spellStart"/>
      <w:r w:rsidRPr="00BC5A9A">
        <w:rPr>
          <w:rFonts w:asciiTheme="majorBidi" w:hAnsiTheme="majorBidi" w:cstheme="majorBidi"/>
          <w:b/>
          <w:bCs/>
          <w:lang w:val="en-US"/>
        </w:rPr>
        <w:t>Sf.Martin</w:t>
      </w:r>
      <w:proofErr w:type="spellEnd"/>
      <w:r w:rsidRPr="00BC5A9A">
        <w:rPr>
          <w:rFonts w:asciiTheme="majorBidi" w:hAnsiTheme="majorBidi" w:cstheme="majorBidi"/>
          <w:b/>
          <w:bCs/>
          <w:lang w:val="en-US"/>
        </w:rPr>
        <w:t xml:space="preserve">, </w:t>
      </w:r>
      <w:proofErr w:type="spellStart"/>
      <w:r w:rsidRPr="00BC5A9A">
        <w:rPr>
          <w:rFonts w:asciiTheme="majorBidi" w:hAnsiTheme="majorBidi" w:cstheme="majorBidi"/>
          <w:b/>
          <w:bCs/>
          <w:lang w:val="en-US"/>
        </w:rPr>
        <w:t>Piata</w:t>
      </w:r>
      <w:proofErr w:type="spellEnd"/>
      <w:r w:rsidRPr="00BC5A9A">
        <w:rPr>
          <w:rFonts w:asciiTheme="majorBidi" w:hAnsiTheme="majorBidi" w:cstheme="majorBidi"/>
          <w:b/>
          <w:bCs/>
          <w:lang w:val="en-US"/>
        </w:rPr>
        <w:t xml:space="preserve"> de </w:t>
      </w:r>
      <w:proofErr w:type="spellStart"/>
      <w:r w:rsidRPr="00BC5A9A">
        <w:rPr>
          <w:rFonts w:asciiTheme="majorBidi" w:hAnsiTheme="majorBidi" w:cstheme="majorBidi"/>
          <w:b/>
          <w:bCs/>
          <w:lang w:val="en-US"/>
        </w:rPr>
        <w:t>Craciun</w:t>
      </w:r>
      <w:proofErr w:type="spellEnd"/>
      <w:r w:rsidRPr="00BC5A9A">
        <w:rPr>
          <w:rFonts w:asciiTheme="majorBidi" w:hAnsiTheme="majorBidi" w:cstheme="majorBidi"/>
          <w:b/>
          <w:bCs/>
          <w:lang w:val="en-US"/>
        </w:rPr>
        <w:t xml:space="preserve"> din </w:t>
      </w:r>
      <w:proofErr w:type="spellStart"/>
      <w:r w:rsidRPr="00BC5A9A">
        <w:rPr>
          <w:rFonts w:asciiTheme="majorBidi" w:hAnsiTheme="majorBidi" w:cstheme="majorBidi"/>
          <w:b/>
          <w:bCs/>
          <w:lang w:val="en-US"/>
        </w:rPr>
        <w:t>Centrul</w:t>
      </w:r>
      <w:proofErr w:type="spellEnd"/>
      <w:r w:rsidRPr="00BC5A9A">
        <w:rPr>
          <w:rFonts w:asciiTheme="majorBidi" w:hAnsiTheme="majorBidi" w:cstheme="majorBidi"/>
          <w:b/>
          <w:bCs/>
          <w:lang w:val="en-US"/>
        </w:rPr>
        <w:t xml:space="preserve"> </w:t>
      </w:r>
      <w:proofErr w:type="spellStart"/>
      <w:r w:rsidRPr="00BC5A9A">
        <w:rPr>
          <w:rFonts w:asciiTheme="majorBidi" w:hAnsiTheme="majorBidi" w:cstheme="majorBidi"/>
          <w:b/>
          <w:bCs/>
          <w:lang w:val="en-US"/>
        </w:rPr>
        <w:t>Istoric</w:t>
      </w:r>
      <w:proofErr w:type="spellEnd"/>
      <w:r w:rsidRPr="00BC5A9A">
        <w:rPr>
          <w:rFonts w:asciiTheme="majorBidi" w:hAnsiTheme="majorBidi" w:cstheme="majorBidi"/>
          <w:b/>
          <w:bCs/>
          <w:lang w:val="en-US"/>
        </w:rPr>
        <w:t xml:space="preserve"> al </w:t>
      </w:r>
      <w:proofErr w:type="spellStart"/>
      <w:r w:rsidRPr="00BC5A9A">
        <w:rPr>
          <w:rFonts w:asciiTheme="majorBidi" w:hAnsiTheme="majorBidi" w:cstheme="majorBidi"/>
          <w:b/>
          <w:bCs/>
          <w:lang w:val="en-US"/>
        </w:rPr>
        <w:t>capitalei</w:t>
      </w:r>
      <w:proofErr w:type="spellEnd"/>
      <w:r w:rsidRPr="00BC5A9A">
        <w:rPr>
          <w:rFonts w:asciiTheme="majorBidi" w:hAnsiTheme="majorBidi" w:cstheme="majorBidi"/>
          <w:b/>
          <w:bCs/>
          <w:lang w:val="en-US"/>
        </w:rPr>
        <w:t xml:space="preserve"> </w:t>
      </w:r>
      <w:proofErr w:type="spellStart"/>
      <w:proofErr w:type="gramStart"/>
      <w:r w:rsidRPr="00BC5A9A">
        <w:rPr>
          <w:rFonts w:asciiTheme="majorBidi" w:hAnsiTheme="majorBidi" w:cstheme="majorBidi"/>
          <w:b/>
          <w:bCs/>
          <w:lang w:val="en-US"/>
        </w:rPr>
        <w:t>Slovaciei</w:t>
      </w:r>
      <w:proofErr w:type="spellEnd"/>
      <w:r>
        <w:rPr>
          <w:rFonts w:asciiTheme="majorBidi" w:hAnsiTheme="majorBidi" w:cstheme="majorBidi"/>
          <w:lang w:val="en-US"/>
        </w:rPr>
        <w:t xml:space="preserve"> ,vine</w:t>
      </w:r>
      <w:proofErr w:type="gramEnd"/>
      <w:r>
        <w:rPr>
          <w:rFonts w:asciiTheme="majorBidi" w:hAnsiTheme="majorBidi" w:cstheme="majorBidi"/>
          <w:lang w:val="en-US"/>
        </w:rPr>
        <w:t xml:space="preserve"> cu un </w:t>
      </w:r>
      <w:proofErr w:type="spellStart"/>
      <w:r>
        <w:rPr>
          <w:rFonts w:asciiTheme="majorBidi" w:hAnsiTheme="majorBidi" w:cstheme="majorBidi"/>
          <w:lang w:val="en-US"/>
        </w:rPr>
        <w:t>farmec</w:t>
      </w:r>
      <w:proofErr w:type="spellEnd"/>
      <w:r>
        <w:rPr>
          <w:rFonts w:asciiTheme="majorBidi" w:hAnsiTheme="majorBidi" w:cstheme="majorBidi"/>
          <w:lang w:val="en-US"/>
        </w:rPr>
        <w:t xml:space="preserve"> cu </w:t>
      </w:r>
      <w:proofErr w:type="spellStart"/>
      <w:r>
        <w:rPr>
          <w:rFonts w:asciiTheme="majorBidi" w:hAnsiTheme="majorBidi" w:cstheme="majorBidi"/>
          <w:lang w:val="en-US"/>
        </w:rPr>
        <w:t>totul</w:t>
      </w:r>
      <w:proofErr w:type="spellEnd"/>
      <w:r>
        <w:rPr>
          <w:rFonts w:asciiTheme="majorBidi" w:hAnsiTheme="majorBidi" w:cstheme="majorBidi"/>
          <w:lang w:val="en-US"/>
        </w:rPr>
        <w:t xml:space="preserve"> </w:t>
      </w:r>
      <w:proofErr w:type="spellStart"/>
      <w:r>
        <w:rPr>
          <w:rFonts w:asciiTheme="majorBidi" w:hAnsiTheme="majorBidi" w:cstheme="majorBidi"/>
          <w:lang w:val="en-US"/>
        </w:rPr>
        <w:t>si</w:t>
      </w:r>
      <w:proofErr w:type="spellEnd"/>
      <w:r>
        <w:rPr>
          <w:rFonts w:asciiTheme="majorBidi" w:hAnsiTheme="majorBidi" w:cstheme="majorBidi"/>
          <w:lang w:val="en-US"/>
        </w:rPr>
        <w:t xml:space="preserve"> cu </w:t>
      </w:r>
      <w:proofErr w:type="spellStart"/>
      <w:r>
        <w:rPr>
          <w:rFonts w:asciiTheme="majorBidi" w:hAnsiTheme="majorBidi" w:cstheme="majorBidi"/>
          <w:lang w:val="en-US"/>
        </w:rPr>
        <w:t>totul</w:t>
      </w:r>
      <w:proofErr w:type="spellEnd"/>
      <w:r>
        <w:rPr>
          <w:rFonts w:asciiTheme="majorBidi" w:hAnsiTheme="majorBidi" w:cstheme="majorBidi"/>
          <w:lang w:val="en-US"/>
        </w:rPr>
        <w:t xml:space="preserve"> </w:t>
      </w:r>
      <w:proofErr w:type="spellStart"/>
      <w:r>
        <w:rPr>
          <w:rFonts w:asciiTheme="majorBidi" w:hAnsiTheme="majorBidi" w:cstheme="majorBidi"/>
          <w:lang w:val="en-US"/>
        </w:rPr>
        <w:t>aparte</w:t>
      </w:r>
      <w:proofErr w:type="spellEnd"/>
      <w:r>
        <w:rPr>
          <w:rFonts w:asciiTheme="majorBidi" w:hAnsiTheme="majorBidi" w:cstheme="majorBidi"/>
          <w:lang w:val="en-US"/>
        </w:rPr>
        <w:t xml:space="preserve">. </w:t>
      </w:r>
      <w:proofErr w:type="spellStart"/>
      <w:r>
        <w:rPr>
          <w:rFonts w:asciiTheme="majorBidi" w:hAnsiTheme="majorBidi" w:cstheme="majorBidi"/>
          <w:lang w:val="en-US"/>
        </w:rPr>
        <w:t>Sosire</w:t>
      </w:r>
      <w:proofErr w:type="spellEnd"/>
      <w:r>
        <w:rPr>
          <w:rFonts w:asciiTheme="majorBidi" w:hAnsiTheme="majorBidi" w:cstheme="majorBidi"/>
          <w:lang w:val="en-US"/>
        </w:rPr>
        <w:t xml:space="preserve"> in </w:t>
      </w:r>
      <w:proofErr w:type="spellStart"/>
      <w:r>
        <w:rPr>
          <w:rFonts w:asciiTheme="majorBidi" w:hAnsiTheme="majorBidi" w:cstheme="majorBidi"/>
          <w:lang w:val="en-US"/>
        </w:rPr>
        <w:t>jurul</w:t>
      </w:r>
      <w:proofErr w:type="spellEnd"/>
      <w:r>
        <w:rPr>
          <w:rFonts w:asciiTheme="majorBidi" w:hAnsiTheme="majorBidi" w:cstheme="majorBidi"/>
          <w:lang w:val="en-US"/>
        </w:rPr>
        <w:t xml:space="preserve"> </w:t>
      </w:r>
      <w:proofErr w:type="spellStart"/>
      <w:r w:rsidR="00BC5A9A">
        <w:rPr>
          <w:rFonts w:asciiTheme="majorBidi" w:hAnsiTheme="majorBidi" w:cstheme="majorBidi"/>
          <w:lang w:val="en-US"/>
        </w:rPr>
        <w:t>orelor</w:t>
      </w:r>
      <w:proofErr w:type="spellEnd"/>
      <w:r w:rsidR="00BC5A9A">
        <w:rPr>
          <w:rFonts w:asciiTheme="majorBidi" w:hAnsiTheme="majorBidi" w:cstheme="majorBidi"/>
          <w:lang w:val="en-US"/>
        </w:rPr>
        <w:t xml:space="preserve"> 22.00</w:t>
      </w:r>
    </w:p>
    <w:p w:rsidR="00482B26" w:rsidRPr="00893499" w:rsidRDefault="00482B26" w:rsidP="001D0CD7">
      <w:pPr>
        <w:jc w:val="both"/>
        <w:rPr>
          <w:rFonts w:asciiTheme="majorBidi" w:hAnsiTheme="majorBidi" w:cstheme="majorBidi"/>
          <w:lang w:val="en-US"/>
        </w:rPr>
      </w:pPr>
    </w:p>
    <w:p w:rsidR="00D025F6" w:rsidRDefault="00D025F6" w:rsidP="00163685">
      <w:pPr>
        <w:ind w:firstLine="720"/>
        <w:jc w:val="both"/>
        <w:rPr>
          <w:rFonts w:asciiTheme="majorBidi" w:hAnsiTheme="majorBidi" w:cstheme="majorBidi"/>
          <w:b/>
          <w:bCs/>
          <w:sz w:val="28"/>
          <w:szCs w:val="28"/>
          <w:lang w:val="it-IT"/>
        </w:rPr>
      </w:pPr>
      <w:r w:rsidRPr="00D025F6">
        <w:rPr>
          <w:rFonts w:asciiTheme="majorBidi" w:hAnsiTheme="majorBidi" w:cstheme="majorBidi"/>
          <w:b/>
          <w:bCs/>
          <w:sz w:val="28"/>
          <w:szCs w:val="28"/>
          <w:lang w:val="it-IT"/>
        </w:rPr>
        <w:t xml:space="preserve">PRET: </w:t>
      </w:r>
      <w:r w:rsidR="00BC5A9A">
        <w:rPr>
          <w:rFonts w:asciiTheme="majorBidi" w:hAnsiTheme="majorBidi" w:cstheme="majorBidi"/>
          <w:b/>
          <w:bCs/>
          <w:sz w:val="28"/>
          <w:szCs w:val="28"/>
          <w:lang w:val="it-IT"/>
        </w:rPr>
        <w:t>18</w:t>
      </w:r>
      <w:r w:rsidR="00AA0102">
        <w:rPr>
          <w:rFonts w:asciiTheme="majorBidi" w:hAnsiTheme="majorBidi" w:cstheme="majorBidi"/>
          <w:b/>
          <w:bCs/>
          <w:sz w:val="28"/>
          <w:szCs w:val="28"/>
          <w:lang w:val="it-IT"/>
        </w:rPr>
        <w:t>9</w:t>
      </w:r>
      <w:r w:rsidRPr="00D025F6">
        <w:rPr>
          <w:rFonts w:asciiTheme="majorBidi" w:hAnsiTheme="majorBidi" w:cstheme="majorBidi"/>
          <w:b/>
          <w:bCs/>
          <w:sz w:val="28"/>
          <w:szCs w:val="28"/>
          <w:lang w:val="it-IT"/>
        </w:rPr>
        <w:t xml:space="preserve"> euro+</w:t>
      </w:r>
      <w:r w:rsidR="00BC5A9A">
        <w:rPr>
          <w:rFonts w:asciiTheme="majorBidi" w:hAnsiTheme="majorBidi" w:cstheme="majorBidi"/>
          <w:b/>
          <w:bCs/>
          <w:sz w:val="28"/>
          <w:szCs w:val="28"/>
          <w:lang w:val="it-IT"/>
        </w:rPr>
        <w:t>129</w:t>
      </w:r>
      <w:r w:rsidRPr="00D025F6">
        <w:rPr>
          <w:rFonts w:asciiTheme="majorBidi" w:hAnsiTheme="majorBidi" w:cstheme="majorBidi"/>
          <w:b/>
          <w:bCs/>
          <w:sz w:val="28"/>
          <w:szCs w:val="28"/>
          <w:lang w:val="it-IT"/>
        </w:rPr>
        <w:t>0 lei</w:t>
      </w:r>
      <w:r w:rsidR="00163685">
        <w:rPr>
          <w:rFonts w:asciiTheme="majorBidi" w:hAnsiTheme="majorBidi" w:cstheme="majorBidi"/>
          <w:b/>
          <w:bCs/>
          <w:sz w:val="28"/>
          <w:szCs w:val="28"/>
          <w:lang w:val="it-IT"/>
        </w:rPr>
        <w:t>/pers</w:t>
      </w:r>
      <w:r w:rsidRPr="00D025F6">
        <w:rPr>
          <w:rFonts w:asciiTheme="majorBidi" w:hAnsiTheme="majorBidi" w:cstheme="majorBidi"/>
          <w:b/>
          <w:bCs/>
          <w:sz w:val="28"/>
          <w:szCs w:val="28"/>
          <w:lang w:val="it-IT"/>
        </w:rPr>
        <w:t xml:space="preserve">- grup minim </w:t>
      </w:r>
      <w:r w:rsidR="00163685">
        <w:rPr>
          <w:rFonts w:asciiTheme="majorBidi" w:hAnsiTheme="majorBidi" w:cstheme="majorBidi"/>
          <w:b/>
          <w:bCs/>
          <w:sz w:val="28"/>
          <w:szCs w:val="28"/>
          <w:lang w:val="it-IT"/>
        </w:rPr>
        <w:t>40</w:t>
      </w:r>
      <w:r w:rsidRPr="00D025F6">
        <w:rPr>
          <w:rFonts w:asciiTheme="majorBidi" w:hAnsiTheme="majorBidi" w:cstheme="majorBidi"/>
          <w:b/>
          <w:bCs/>
          <w:sz w:val="28"/>
          <w:szCs w:val="28"/>
          <w:lang w:val="it-IT"/>
        </w:rPr>
        <w:t xml:space="preserve"> persoane </w:t>
      </w:r>
    </w:p>
    <w:p w:rsidR="00163685" w:rsidRDefault="00D025F6" w:rsidP="004A446C">
      <w:pPr>
        <w:pStyle w:val="NoSpacing"/>
        <w:rPr>
          <w:rFonts w:asciiTheme="majorBidi" w:hAnsiTheme="majorBidi" w:cstheme="majorBidi"/>
          <w:b/>
          <w:bCs/>
          <w:lang w:val="it-IT"/>
        </w:rPr>
      </w:pPr>
      <w:r>
        <w:rPr>
          <w:lang w:val="it-IT"/>
        </w:rPr>
        <w:tab/>
      </w:r>
      <w:r>
        <w:rPr>
          <w:lang w:val="it-IT"/>
        </w:rPr>
        <w:tab/>
      </w:r>
      <w:r>
        <w:rPr>
          <w:lang w:val="it-IT"/>
        </w:rPr>
        <w:tab/>
      </w:r>
      <w:r>
        <w:rPr>
          <w:lang w:val="it-IT"/>
        </w:rPr>
        <w:tab/>
      </w:r>
      <w:r>
        <w:rPr>
          <w:lang w:val="it-IT"/>
        </w:rPr>
        <w:tab/>
      </w:r>
    </w:p>
    <w:p w:rsidR="00D025F6" w:rsidRDefault="00D025F6" w:rsidP="00D025F6">
      <w:pPr>
        <w:pStyle w:val="NoSpacing"/>
        <w:rPr>
          <w:rFonts w:asciiTheme="majorBidi" w:hAnsiTheme="majorBidi" w:cstheme="majorBidi"/>
          <w:b/>
          <w:bCs/>
          <w:lang w:val="it-IT"/>
        </w:rPr>
      </w:pPr>
      <w:r>
        <w:rPr>
          <w:rFonts w:asciiTheme="majorBidi" w:hAnsiTheme="majorBidi" w:cstheme="majorBidi"/>
          <w:b/>
          <w:bCs/>
          <w:lang w:val="it-IT"/>
        </w:rPr>
        <w:t>Servicii incluse:</w:t>
      </w:r>
    </w:p>
    <w:p w:rsidR="00D025F6" w:rsidRPr="008F63D2" w:rsidRDefault="00D025F6" w:rsidP="00163685">
      <w:pPr>
        <w:pStyle w:val="NoSpacing"/>
        <w:rPr>
          <w:rFonts w:asciiTheme="majorBidi" w:hAnsiTheme="majorBidi" w:cstheme="majorBidi"/>
          <w:lang w:val="it-IT"/>
        </w:rPr>
      </w:pPr>
      <w:r w:rsidRPr="008F63D2">
        <w:rPr>
          <w:rFonts w:asciiTheme="majorBidi" w:hAnsiTheme="majorBidi" w:cstheme="majorBidi"/>
          <w:b/>
          <w:bCs/>
          <w:lang w:val="it-IT"/>
        </w:rPr>
        <w:t>-</w:t>
      </w:r>
      <w:r w:rsidR="00BC5A9A">
        <w:rPr>
          <w:rFonts w:asciiTheme="majorBidi" w:hAnsiTheme="majorBidi" w:cstheme="majorBidi"/>
          <w:lang w:val="it-IT"/>
        </w:rPr>
        <w:t>3</w:t>
      </w:r>
      <w:r w:rsidRPr="008F63D2">
        <w:rPr>
          <w:rFonts w:asciiTheme="majorBidi" w:hAnsiTheme="majorBidi" w:cstheme="majorBidi"/>
          <w:lang w:val="it-IT"/>
        </w:rPr>
        <w:t>nopti cazare</w:t>
      </w:r>
      <w:r w:rsidR="00163685" w:rsidRPr="008F63D2">
        <w:rPr>
          <w:rFonts w:asciiTheme="majorBidi" w:hAnsiTheme="majorBidi" w:cstheme="majorBidi"/>
          <w:lang w:val="it-IT"/>
        </w:rPr>
        <w:t xml:space="preserve"> cu mic dejun ,</w:t>
      </w:r>
      <w:r w:rsidR="00FC7D68">
        <w:rPr>
          <w:rFonts w:asciiTheme="majorBidi" w:hAnsiTheme="majorBidi" w:cstheme="majorBidi"/>
          <w:lang w:val="it-IT"/>
        </w:rPr>
        <w:t xml:space="preserve">in camere cu 3 </w:t>
      </w:r>
      <w:r w:rsidR="00BC5A9A">
        <w:rPr>
          <w:rFonts w:asciiTheme="majorBidi" w:hAnsiTheme="majorBidi" w:cstheme="majorBidi"/>
          <w:lang w:val="it-IT"/>
        </w:rPr>
        <w:t xml:space="preserve">sau 4 </w:t>
      </w:r>
      <w:r w:rsidR="00FC7D68">
        <w:rPr>
          <w:rFonts w:asciiTheme="majorBidi" w:hAnsiTheme="majorBidi" w:cstheme="majorBidi"/>
          <w:lang w:val="it-IT"/>
        </w:rPr>
        <w:t>paturi</w:t>
      </w:r>
      <w:r w:rsidR="00BC5A9A">
        <w:rPr>
          <w:rFonts w:asciiTheme="majorBidi" w:hAnsiTheme="majorBidi" w:cstheme="majorBidi"/>
          <w:lang w:val="it-IT"/>
        </w:rPr>
        <w:t xml:space="preserve"> hotel 3*</w:t>
      </w:r>
    </w:p>
    <w:p w:rsidR="00D025F6" w:rsidRPr="00821F1E" w:rsidRDefault="00D025F6" w:rsidP="00D025F6">
      <w:pPr>
        <w:pStyle w:val="NoSpacing"/>
        <w:rPr>
          <w:rFonts w:asciiTheme="majorBidi" w:hAnsiTheme="majorBidi" w:cstheme="majorBidi"/>
          <w:lang w:val="en-US"/>
        </w:rPr>
      </w:pPr>
      <w:r w:rsidRPr="00821F1E">
        <w:rPr>
          <w:rFonts w:asciiTheme="majorBidi" w:hAnsiTheme="majorBidi" w:cstheme="majorBidi"/>
          <w:lang w:val="en-US"/>
        </w:rPr>
        <w:t xml:space="preserve">-transport cu </w:t>
      </w:r>
      <w:proofErr w:type="spellStart"/>
      <w:r w:rsidRPr="00821F1E">
        <w:rPr>
          <w:rFonts w:asciiTheme="majorBidi" w:hAnsiTheme="majorBidi" w:cstheme="majorBidi"/>
          <w:lang w:val="en-US"/>
        </w:rPr>
        <w:t>autocar</w:t>
      </w:r>
      <w:proofErr w:type="spellEnd"/>
      <w:r w:rsidRPr="00821F1E">
        <w:rPr>
          <w:rFonts w:asciiTheme="majorBidi" w:hAnsiTheme="majorBidi" w:cstheme="majorBidi"/>
          <w:lang w:val="en-US"/>
        </w:rPr>
        <w:t xml:space="preserve"> </w:t>
      </w:r>
      <w:proofErr w:type="spellStart"/>
      <w:r w:rsidRPr="00821F1E">
        <w:rPr>
          <w:rFonts w:asciiTheme="majorBidi" w:hAnsiTheme="majorBidi" w:cstheme="majorBidi"/>
          <w:lang w:val="en-US"/>
        </w:rPr>
        <w:t>omologat</w:t>
      </w:r>
      <w:proofErr w:type="spellEnd"/>
      <w:r w:rsidRPr="00821F1E">
        <w:rPr>
          <w:rFonts w:asciiTheme="majorBidi" w:hAnsiTheme="majorBidi" w:cstheme="majorBidi"/>
          <w:lang w:val="en-US"/>
        </w:rPr>
        <w:t xml:space="preserve"> curse </w:t>
      </w:r>
      <w:proofErr w:type="spellStart"/>
      <w:r w:rsidRPr="00821F1E">
        <w:rPr>
          <w:rFonts w:asciiTheme="majorBidi" w:hAnsiTheme="majorBidi" w:cstheme="majorBidi"/>
          <w:lang w:val="en-US"/>
        </w:rPr>
        <w:t>externe</w:t>
      </w:r>
      <w:proofErr w:type="spellEnd"/>
    </w:p>
    <w:p w:rsidR="00A22D0A" w:rsidRPr="00C6217B" w:rsidRDefault="00A22D0A" w:rsidP="00D025F6">
      <w:pPr>
        <w:pStyle w:val="NoSpacing"/>
        <w:rPr>
          <w:rFonts w:asciiTheme="majorBidi" w:hAnsiTheme="majorBidi" w:cstheme="majorBidi"/>
          <w:lang w:val="en-US"/>
        </w:rPr>
      </w:pPr>
      <w:r w:rsidRPr="00C6217B">
        <w:rPr>
          <w:rFonts w:asciiTheme="majorBidi" w:hAnsiTheme="majorBidi" w:cstheme="majorBidi"/>
          <w:lang w:val="en-US"/>
        </w:rPr>
        <w:t>-</w:t>
      </w:r>
      <w:proofErr w:type="spellStart"/>
      <w:r w:rsidRPr="00C6217B">
        <w:rPr>
          <w:rFonts w:asciiTheme="majorBidi" w:hAnsiTheme="majorBidi" w:cstheme="majorBidi"/>
          <w:lang w:val="en-US"/>
        </w:rPr>
        <w:t>ghid</w:t>
      </w:r>
      <w:proofErr w:type="spellEnd"/>
      <w:r w:rsidRPr="00C6217B">
        <w:rPr>
          <w:rFonts w:asciiTheme="majorBidi" w:hAnsiTheme="majorBidi" w:cstheme="majorBidi"/>
          <w:lang w:val="en-US"/>
        </w:rPr>
        <w:t xml:space="preserve"> </w:t>
      </w:r>
      <w:proofErr w:type="spellStart"/>
      <w:r w:rsidRPr="00C6217B">
        <w:rPr>
          <w:rFonts w:asciiTheme="majorBidi" w:hAnsiTheme="majorBidi" w:cstheme="majorBidi"/>
          <w:lang w:val="en-US"/>
        </w:rPr>
        <w:t>autorizat</w:t>
      </w:r>
      <w:proofErr w:type="spellEnd"/>
      <w:r w:rsidR="00821F1E">
        <w:rPr>
          <w:rFonts w:asciiTheme="majorBidi" w:hAnsiTheme="majorBidi" w:cstheme="majorBidi"/>
          <w:lang w:val="en-US"/>
        </w:rPr>
        <w:t xml:space="preserve"> </w:t>
      </w:r>
      <w:proofErr w:type="spellStart"/>
      <w:r w:rsidR="00821F1E">
        <w:rPr>
          <w:rFonts w:asciiTheme="majorBidi" w:hAnsiTheme="majorBidi" w:cstheme="majorBidi"/>
          <w:lang w:val="en-US"/>
        </w:rPr>
        <w:t>pe</w:t>
      </w:r>
      <w:proofErr w:type="spellEnd"/>
      <w:r w:rsidR="00821F1E">
        <w:rPr>
          <w:rFonts w:asciiTheme="majorBidi" w:hAnsiTheme="majorBidi" w:cstheme="majorBidi"/>
          <w:lang w:val="en-US"/>
        </w:rPr>
        <w:t xml:space="preserve"> tot </w:t>
      </w:r>
      <w:proofErr w:type="spellStart"/>
      <w:r w:rsidR="00821F1E">
        <w:rPr>
          <w:rFonts w:asciiTheme="majorBidi" w:hAnsiTheme="majorBidi" w:cstheme="majorBidi"/>
          <w:lang w:val="en-US"/>
        </w:rPr>
        <w:t>parcu</w:t>
      </w:r>
      <w:r w:rsidR="00B1213A">
        <w:rPr>
          <w:rFonts w:asciiTheme="majorBidi" w:hAnsiTheme="majorBidi" w:cstheme="majorBidi"/>
          <w:lang w:val="en-US"/>
        </w:rPr>
        <w:t>r</w:t>
      </w:r>
      <w:r w:rsidR="00821F1E">
        <w:rPr>
          <w:rFonts w:asciiTheme="majorBidi" w:hAnsiTheme="majorBidi" w:cstheme="majorBidi"/>
          <w:lang w:val="en-US"/>
        </w:rPr>
        <w:t>sul</w:t>
      </w:r>
      <w:proofErr w:type="spellEnd"/>
      <w:r w:rsidR="00821F1E">
        <w:rPr>
          <w:rFonts w:asciiTheme="majorBidi" w:hAnsiTheme="majorBidi" w:cstheme="majorBidi"/>
          <w:lang w:val="en-US"/>
        </w:rPr>
        <w:t xml:space="preserve"> </w:t>
      </w:r>
      <w:proofErr w:type="spellStart"/>
      <w:r w:rsidR="00821F1E">
        <w:rPr>
          <w:rFonts w:asciiTheme="majorBidi" w:hAnsiTheme="majorBidi" w:cstheme="majorBidi"/>
          <w:lang w:val="en-US"/>
        </w:rPr>
        <w:t>excursiei</w:t>
      </w:r>
      <w:proofErr w:type="spellEnd"/>
    </w:p>
    <w:p w:rsidR="00A22D0A" w:rsidRPr="00C6217B" w:rsidRDefault="00A22D0A" w:rsidP="00D025F6">
      <w:pPr>
        <w:pStyle w:val="NoSpacing"/>
        <w:rPr>
          <w:rFonts w:asciiTheme="majorBidi" w:hAnsiTheme="majorBidi" w:cstheme="majorBidi"/>
          <w:lang w:val="en-US"/>
        </w:rPr>
      </w:pPr>
    </w:p>
    <w:p w:rsidR="00FC7D68" w:rsidRDefault="00FC7D68" w:rsidP="00D025F6">
      <w:pPr>
        <w:pStyle w:val="NoSpacing"/>
        <w:rPr>
          <w:rFonts w:asciiTheme="majorBidi" w:hAnsiTheme="majorBidi" w:cstheme="majorBidi"/>
          <w:b/>
          <w:bCs/>
          <w:lang w:val="en-US"/>
        </w:rPr>
      </w:pPr>
    </w:p>
    <w:p w:rsidR="00AA0102" w:rsidRPr="00C6217B" w:rsidRDefault="00A22D0A" w:rsidP="00BC5A9A">
      <w:pPr>
        <w:pStyle w:val="NoSpacing"/>
        <w:rPr>
          <w:rFonts w:asciiTheme="majorBidi" w:hAnsiTheme="majorBidi" w:cstheme="majorBidi"/>
          <w:b/>
          <w:bCs/>
          <w:lang w:val="en-US"/>
        </w:rPr>
      </w:pPr>
      <w:r w:rsidRPr="00C6217B">
        <w:rPr>
          <w:rFonts w:asciiTheme="majorBidi" w:hAnsiTheme="majorBidi" w:cstheme="majorBidi"/>
          <w:b/>
          <w:bCs/>
          <w:lang w:val="en-US"/>
        </w:rPr>
        <w:t xml:space="preserve">Nu </w:t>
      </w:r>
      <w:proofErr w:type="spellStart"/>
      <w:r w:rsidRPr="00C6217B">
        <w:rPr>
          <w:rFonts w:asciiTheme="majorBidi" w:hAnsiTheme="majorBidi" w:cstheme="majorBidi"/>
          <w:b/>
          <w:bCs/>
          <w:lang w:val="en-US"/>
        </w:rPr>
        <w:t>sunt</w:t>
      </w:r>
      <w:proofErr w:type="spellEnd"/>
      <w:r w:rsidRPr="00C6217B">
        <w:rPr>
          <w:rFonts w:asciiTheme="majorBidi" w:hAnsiTheme="majorBidi" w:cstheme="majorBidi"/>
          <w:b/>
          <w:bCs/>
          <w:lang w:val="en-US"/>
        </w:rPr>
        <w:t xml:space="preserve"> </w:t>
      </w:r>
      <w:proofErr w:type="spellStart"/>
      <w:r w:rsidRPr="00C6217B">
        <w:rPr>
          <w:rFonts w:asciiTheme="majorBidi" w:hAnsiTheme="majorBidi" w:cstheme="majorBidi"/>
          <w:b/>
          <w:bCs/>
          <w:lang w:val="en-US"/>
        </w:rPr>
        <w:t>incluse</w:t>
      </w:r>
      <w:proofErr w:type="spellEnd"/>
      <w:r w:rsidRPr="00C6217B">
        <w:rPr>
          <w:rFonts w:asciiTheme="majorBidi" w:hAnsiTheme="majorBidi" w:cstheme="majorBidi"/>
          <w:b/>
          <w:bCs/>
          <w:lang w:val="en-US"/>
        </w:rPr>
        <w:t>:</w:t>
      </w:r>
    </w:p>
    <w:p w:rsidR="00AA0102" w:rsidRPr="00BC5A9A" w:rsidRDefault="00A22D0A" w:rsidP="00D025F6">
      <w:pPr>
        <w:pStyle w:val="NoSpacing"/>
        <w:rPr>
          <w:rFonts w:asciiTheme="majorBidi" w:hAnsiTheme="majorBidi" w:cstheme="majorBidi"/>
          <w:lang w:val="it-IT"/>
        </w:rPr>
      </w:pPr>
      <w:r w:rsidRPr="00BC5A9A">
        <w:rPr>
          <w:rFonts w:asciiTheme="majorBidi" w:hAnsiTheme="majorBidi" w:cstheme="majorBidi"/>
          <w:lang w:val="it-IT"/>
        </w:rPr>
        <w:t>-</w:t>
      </w:r>
      <w:r w:rsidR="00AA0102" w:rsidRPr="00BC5A9A">
        <w:rPr>
          <w:rFonts w:asciiTheme="majorBidi" w:hAnsiTheme="majorBidi" w:cstheme="majorBidi"/>
          <w:lang w:val="it-IT"/>
        </w:rPr>
        <w:t xml:space="preserve">intrarile la obiectivele turistice </w:t>
      </w:r>
    </w:p>
    <w:p w:rsidR="00AA0102" w:rsidRPr="00BC5A9A" w:rsidRDefault="00AA0102" w:rsidP="00D025F6">
      <w:pPr>
        <w:pStyle w:val="NoSpacing"/>
        <w:rPr>
          <w:rFonts w:asciiTheme="majorBidi" w:hAnsiTheme="majorBidi" w:cstheme="majorBidi"/>
          <w:lang w:val="pt-BR"/>
        </w:rPr>
      </w:pPr>
      <w:r w:rsidRPr="00BC5A9A">
        <w:rPr>
          <w:rFonts w:asciiTheme="majorBidi" w:hAnsiTheme="majorBidi" w:cstheme="majorBidi"/>
          <w:lang w:val="pt-BR"/>
        </w:rPr>
        <w:t>-</w:t>
      </w:r>
      <w:r w:rsidR="00BC5A9A" w:rsidRPr="00BC5A9A">
        <w:rPr>
          <w:rFonts w:asciiTheme="majorBidi" w:hAnsiTheme="majorBidi" w:cstheme="majorBidi"/>
          <w:lang w:val="pt-BR"/>
        </w:rPr>
        <w:t>taxa de statiune -daca este cazu</w:t>
      </w:r>
      <w:r w:rsidR="00BC5A9A">
        <w:rPr>
          <w:rFonts w:asciiTheme="majorBidi" w:hAnsiTheme="majorBidi" w:cstheme="majorBidi"/>
          <w:lang w:val="pt-BR"/>
        </w:rPr>
        <w:t>l</w:t>
      </w:r>
    </w:p>
    <w:p w:rsidR="00A22D0A" w:rsidRDefault="00AA0102" w:rsidP="00AA0102">
      <w:pPr>
        <w:pStyle w:val="NoSpacing"/>
        <w:rPr>
          <w:rFonts w:asciiTheme="majorBidi" w:hAnsiTheme="majorBidi" w:cstheme="majorBidi"/>
          <w:lang w:val="it-IT"/>
        </w:rPr>
      </w:pPr>
      <w:r w:rsidRPr="00AA0102">
        <w:rPr>
          <w:rFonts w:asciiTheme="majorBidi" w:hAnsiTheme="majorBidi" w:cstheme="majorBidi"/>
          <w:lang w:val="it-IT"/>
        </w:rPr>
        <w:t>-</w:t>
      </w:r>
      <w:r w:rsidR="00FC7D68" w:rsidRPr="00AA0102">
        <w:rPr>
          <w:rFonts w:asciiTheme="majorBidi" w:hAnsiTheme="majorBidi" w:cstheme="majorBidi"/>
          <w:lang w:val="it-IT"/>
        </w:rPr>
        <w:t>supliment cazare in camer</w:t>
      </w:r>
      <w:r w:rsidRPr="00AA0102">
        <w:rPr>
          <w:rFonts w:asciiTheme="majorBidi" w:hAnsiTheme="majorBidi" w:cstheme="majorBidi"/>
          <w:lang w:val="it-IT"/>
        </w:rPr>
        <w:t>a</w:t>
      </w:r>
      <w:r w:rsidR="00BC5A9A">
        <w:rPr>
          <w:rFonts w:asciiTheme="majorBidi" w:hAnsiTheme="majorBidi" w:cstheme="majorBidi"/>
          <w:lang w:val="it-IT"/>
        </w:rPr>
        <w:t xml:space="preserve"> cu 2 paturi </w:t>
      </w:r>
      <w:r w:rsidR="00FC7D68" w:rsidRPr="00AA0102">
        <w:rPr>
          <w:rFonts w:asciiTheme="majorBidi" w:hAnsiTheme="majorBidi" w:cstheme="majorBidi"/>
          <w:lang w:val="it-IT"/>
        </w:rPr>
        <w:t xml:space="preserve">-  </w:t>
      </w:r>
      <w:r w:rsidR="00BC5A9A">
        <w:rPr>
          <w:rFonts w:asciiTheme="majorBidi" w:hAnsiTheme="majorBidi" w:cstheme="majorBidi"/>
          <w:lang w:val="it-IT"/>
        </w:rPr>
        <w:t>4</w:t>
      </w:r>
      <w:r w:rsidR="00FC7D68" w:rsidRPr="00AA0102">
        <w:rPr>
          <w:rFonts w:asciiTheme="majorBidi" w:hAnsiTheme="majorBidi" w:cstheme="majorBidi"/>
          <w:lang w:val="it-IT"/>
        </w:rPr>
        <w:t>5 eur/pers</w:t>
      </w:r>
    </w:p>
    <w:p w:rsidR="00BC5A9A" w:rsidRPr="00BC5A9A" w:rsidRDefault="00BC5A9A" w:rsidP="00AA0102">
      <w:pPr>
        <w:pStyle w:val="NoSpacing"/>
        <w:rPr>
          <w:rFonts w:asciiTheme="majorBidi" w:hAnsiTheme="majorBidi" w:cstheme="majorBidi"/>
          <w:lang w:val="it-IT"/>
        </w:rPr>
      </w:pPr>
      <w:r w:rsidRPr="00BC5A9A">
        <w:rPr>
          <w:rFonts w:asciiTheme="majorBidi" w:hAnsiTheme="majorBidi" w:cstheme="majorBidi"/>
          <w:lang w:val="it-IT"/>
        </w:rPr>
        <w:t xml:space="preserve">-excursie Karlovy Vary, excursie </w:t>
      </w:r>
      <w:r>
        <w:rPr>
          <w:rFonts w:asciiTheme="majorBidi" w:hAnsiTheme="majorBidi" w:cstheme="majorBidi"/>
          <w:lang w:val="it-IT"/>
        </w:rPr>
        <w:t>Bratislava</w:t>
      </w:r>
    </w:p>
    <w:p w:rsidR="00BC5A9A" w:rsidRDefault="00BC5A9A" w:rsidP="00AA0102">
      <w:pPr>
        <w:pStyle w:val="NoSpacing"/>
        <w:rPr>
          <w:rFonts w:asciiTheme="majorBidi" w:hAnsiTheme="majorBidi" w:cstheme="majorBidi"/>
          <w:lang w:val="it-IT"/>
        </w:rPr>
      </w:pPr>
    </w:p>
    <w:p w:rsidR="00D025F6" w:rsidRPr="00BC5A9A" w:rsidRDefault="00821F1E" w:rsidP="00AA0102">
      <w:pPr>
        <w:pStyle w:val="NoSpacing"/>
        <w:rPr>
          <w:rFonts w:asciiTheme="majorBidi" w:hAnsiTheme="majorBidi" w:cstheme="majorBidi"/>
          <w:b/>
          <w:bCs/>
          <w:lang w:val="pt-BR"/>
        </w:rPr>
      </w:pPr>
      <w:r w:rsidRPr="00BC5A9A">
        <w:rPr>
          <w:rFonts w:asciiTheme="majorBidi" w:hAnsiTheme="majorBidi" w:cstheme="majorBidi"/>
          <w:b/>
          <w:bCs/>
          <w:lang w:val="pt-BR"/>
        </w:rPr>
        <w:t>Data de plecare: 2</w:t>
      </w:r>
      <w:r w:rsidR="00BC5A9A">
        <w:rPr>
          <w:rFonts w:asciiTheme="majorBidi" w:hAnsiTheme="majorBidi" w:cstheme="majorBidi"/>
          <w:b/>
          <w:bCs/>
          <w:lang w:val="pt-BR"/>
        </w:rPr>
        <w:t>8</w:t>
      </w:r>
      <w:r w:rsidR="00AA0102" w:rsidRPr="00BC5A9A">
        <w:rPr>
          <w:rFonts w:asciiTheme="majorBidi" w:hAnsiTheme="majorBidi" w:cstheme="majorBidi"/>
          <w:b/>
          <w:bCs/>
          <w:lang w:val="pt-BR"/>
        </w:rPr>
        <w:t>.</w:t>
      </w:r>
      <w:r w:rsidRPr="00BC5A9A">
        <w:rPr>
          <w:rFonts w:asciiTheme="majorBidi" w:hAnsiTheme="majorBidi" w:cstheme="majorBidi"/>
          <w:b/>
          <w:bCs/>
          <w:lang w:val="pt-BR"/>
        </w:rPr>
        <w:t>11.2026; 0</w:t>
      </w:r>
      <w:r w:rsidR="00BC5A9A">
        <w:rPr>
          <w:rFonts w:asciiTheme="majorBidi" w:hAnsiTheme="majorBidi" w:cstheme="majorBidi"/>
          <w:b/>
          <w:bCs/>
          <w:lang w:val="pt-BR"/>
        </w:rPr>
        <w:t>3</w:t>
      </w:r>
      <w:r w:rsidRPr="00BC5A9A">
        <w:rPr>
          <w:rFonts w:asciiTheme="majorBidi" w:hAnsiTheme="majorBidi" w:cstheme="majorBidi"/>
          <w:b/>
          <w:bCs/>
          <w:lang w:val="pt-BR"/>
        </w:rPr>
        <w:t>.12.2026; 1</w:t>
      </w:r>
      <w:r w:rsidR="00BC5A9A">
        <w:rPr>
          <w:rFonts w:asciiTheme="majorBidi" w:hAnsiTheme="majorBidi" w:cstheme="majorBidi"/>
          <w:b/>
          <w:bCs/>
          <w:lang w:val="pt-BR"/>
        </w:rPr>
        <w:t>0</w:t>
      </w:r>
      <w:r w:rsidRPr="00BC5A9A">
        <w:rPr>
          <w:rFonts w:asciiTheme="majorBidi" w:hAnsiTheme="majorBidi" w:cstheme="majorBidi"/>
          <w:b/>
          <w:bCs/>
          <w:lang w:val="pt-BR"/>
        </w:rPr>
        <w:t>.12.2026; 1</w:t>
      </w:r>
      <w:r w:rsidR="00BC5A9A">
        <w:rPr>
          <w:rFonts w:asciiTheme="majorBidi" w:hAnsiTheme="majorBidi" w:cstheme="majorBidi"/>
          <w:b/>
          <w:bCs/>
          <w:lang w:val="pt-BR"/>
        </w:rPr>
        <w:t>7</w:t>
      </w:r>
      <w:r w:rsidR="008F63D2" w:rsidRPr="00BC5A9A">
        <w:rPr>
          <w:rFonts w:asciiTheme="majorBidi" w:hAnsiTheme="majorBidi" w:cstheme="majorBidi"/>
          <w:b/>
          <w:bCs/>
          <w:lang w:val="pt-BR"/>
        </w:rPr>
        <w:t>.</w:t>
      </w:r>
      <w:r w:rsidRPr="00BC5A9A">
        <w:rPr>
          <w:rFonts w:asciiTheme="majorBidi" w:hAnsiTheme="majorBidi" w:cstheme="majorBidi"/>
          <w:b/>
          <w:bCs/>
          <w:lang w:val="pt-BR"/>
        </w:rPr>
        <w:t>12.2026</w:t>
      </w:r>
    </w:p>
    <w:sectPr w:rsidR="00D025F6" w:rsidRPr="00BC5A9A" w:rsidSect="002227A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7173DB"/>
    <w:multiLevelType w:val="hybridMultilevel"/>
    <w:tmpl w:val="7D02422C"/>
    <w:lvl w:ilvl="0" w:tplc="1CB2514E">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abstractNum w:abstractNumId="1">
    <w:nsid w:val="3D831D1B"/>
    <w:multiLevelType w:val="hybridMultilevel"/>
    <w:tmpl w:val="F5E864DE"/>
    <w:lvl w:ilvl="0" w:tplc="344488DC">
      <w:numFmt w:val="bullet"/>
      <w:lvlText w:val="-"/>
      <w:lvlJc w:val="left"/>
      <w:pPr>
        <w:ind w:left="4240" w:hanging="360"/>
      </w:pPr>
      <w:rPr>
        <w:rFonts w:ascii="Calibri" w:eastAsiaTheme="minorEastAsia" w:hAnsi="Calibri" w:cs="Calibri" w:hint="default"/>
      </w:rPr>
    </w:lvl>
    <w:lvl w:ilvl="1" w:tplc="08090003" w:tentative="1">
      <w:start w:val="1"/>
      <w:numFmt w:val="bullet"/>
      <w:lvlText w:val="o"/>
      <w:lvlJc w:val="left"/>
      <w:pPr>
        <w:ind w:left="4960" w:hanging="360"/>
      </w:pPr>
      <w:rPr>
        <w:rFonts w:ascii="Courier New" w:hAnsi="Courier New" w:cs="Courier New" w:hint="default"/>
      </w:rPr>
    </w:lvl>
    <w:lvl w:ilvl="2" w:tplc="08090005" w:tentative="1">
      <w:start w:val="1"/>
      <w:numFmt w:val="bullet"/>
      <w:lvlText w:val=""/>
      <w:lvlJc w:val="left"/>
      <w:pPr>
        <w:ind w:left="5680" w:hanging="360"/>
      </w:pPr>
      <w:rPr>
        <w:rFonts w:ascii="Wingdings" w:hAnsi="Wingdings" w:hint="default"/>
      </w:rPr>
    </w:lvl>
    <w:lvl w:ilvl="3" w:tplc="08090001" w:tentative="1">
      <w:start w:val="1"/>
      <w:numFmt w:val="bullet"/>
      <w:lvlText w:val=""/>
      <w:lvlJc w:val="left"/>
      <w:pPr>
        <w:ind w:left="6400" w:hanging="360"/>
      </w:pPr>
      <w:rPr>
        <w:rFonts w:ascii="Symbol" w:hAnsi="Symbol" w:hint="default"/>
      </w:rPr>
    </w:lvl>
    <w:lvl w:ilvl="4" w:tplc="08090003" w:tentative="1">
      <w:start w:val="1"/>
      <w:numFmt w:val="bullet"/>
      <w:lvlText w:val="o"/>
      <w:lvlJc w:val="left"/>
      <w:pPr>
        <w:ind w:left="7120" w:hanging="360"/>
      </w:pPr>
      <w:rPr>
        <w:rFonts w:ascii="Courier New" w:hAnsi="Courier New" w:cs="Courier New" w:hint="default"/>
      </w:rPr>
    </w:lvl>
    <w:lvl w:ilvl="5" w:tplc="08090005" w:tentative="1">
      <w:start w:val="1"/>
      <w:numFmt w:val="bullet"/>
      <w:lvlText w:val=""/>
      <w:lvlJc w:val="left"/>
      <w:pPr>
        <w:ind w:left="7840" w:hanging="360"/>
      </w:pPr>
      <w:rPr>
        <w:rFonts w:ascii="Wingdings" w:hAnsi="Wingdings" w:hint="default"/>
      </w:rPr>
    </w:lvl>
    <w:lvl w:ilvl="6" w:tplc="08090001" w:tentative="1">
      <w:start w:val="1"/>
      <w:numFmt w:val="bullet"/>
      <w:lvlText w:val=""/>
      <w:lvlJc w:val="left"/>
      <w:pPr>
        <w:ind w:left="8560" w:hanging="360"/>
      </w:pPr>
      <w:rPr>
        <w:rFonts w:ascii="Symbol" w:hAnsi="Symbol" w:hint="default"/>
      </w:rPr>
    </w:lvl>
    <w:lvl w:ilvl="7" w:tplc="08090003" w:tentative="1">
      <w:start w:val="1"/>
      <w:numFmt w:val="bullet"/>
      <w:lvlText w:val="o"/>
      <w:lvlJc w:val="left"/>
      <w:pPr>
        <w:ind w:left="9280" w:hanging="360"/>
      </w:pPr>
      <w:rPr>
        <w:rFonts w:ascii="Courier New" w:hAnsi="Courier New" w:cs="Courier New" w:hint="default"/>
      </w:rPr>
    </w:lvl>
    <w:lvl w:ilvl="8" w:tplc="08090005" w:tentative="1">
      <w:start w:val="1"/>
      <w:numFmt w:val="bullet"/>
      <w:lvlText w:val=""/>
      <w:lvlJc w:val="left"/>
      <w:pPr>
        <w:ind w:left="10000" w:hanging="360"/>
      </w:pPr>
      <w:rPr>
        <w:rFonts w:ascii="Wingdings" w:hAnsi="Wingdings" w:hint="default"/>
      </w:rPr>
    </w:lvl>
  </w:abstractNum>
  <w:abstractNum w:abstractNumId="2">
    <w:nsid w:val="4D0452F2"/>
    <w:multiLevelType w:val="hybridMultilevel"/>
    <w:tmpl w:val="FF34F926"/>
    <w:lvl w:ilvl="0" w:tplc="4FB66422">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1D0CD7"/>
    <w:rsid w:val="000856FF"/>
    <w:rsid w:val="001148D0"/>
    <w:rsid w:val="00163685"/>
    <w:rsid w:val="001D0CD7"/>
    <w:rsid w:val="002227A2"/>
    <w:rsid w:val="0027002C"/>
    <w:rsid w:val="003A732D"/>
    <w:rsid w:val="003D0CD4"/>
    <w:rsid w:val="003D1C0C"/>
    <w:rsid w:val="00482B26"/>
    <w:rsid w:val="004A446C"/>
    <w:rsid w:val="00747B05"/>
    <w:rsid w:val="00821F1E"/>
    <w:rsid w:val="00836AD5"/>
    <w:rsid w:val="00840B4B"/>
    <w:rsid w:val="00893499"/>
    <w:rsid w:val="008F63D2"/>
    <w:rsid w:val="009244B3"/>
    <w:rsid w:val="0096647E"/>
    <w:rsid w:val="009A68C8"/>
    <w:rsid w:val="009C145C"/>
    <w:rsid w:val="00A22D0A"/>
    <w:rsid w:val="00AA0102"/>
    <w:rsid w:val="00B03697"/>
    <w:rsid w:val="00B1213A"/>
    <w:rsid w:val="00BC5A9A"/>
    <w:rsid w:val="00C6217B"/>
    <w:rsid w:val="00CD5D08"/>
    <w:rsid w:val="00D025F6"/>
    <w:rsid w:val="00E53730"/>
    <w:rsid w:val="00F95ED5"/>
    <w:rsid w:val="00FC7D6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CD7"/>
    <w:rPr>
      <w:color w:val="0563C1" w:themeColor="hyperlink"/>
      <w:u w:val="single"/>
    </w:rPr>
  </w:style>
  <w:style w:type="character" w:customStyle="1" w:styleId="UnresolvedMention">
    <w:name w:val="Unresolved Mention"/>
    <w:basedOn w:val="DefaultParagraphFont"/>
    <w:uiPriority w:val="99"/>
    <w:semiHidden/>
    <w:unhideWhenUsed/>
    <w:rsid w:val="001D0CD7"/>
    <w:rPr>
      <w:color w:val="605E5C"/>
      <w:shd w:val="clear" w:color="auto" w:fill="E1DFDD"/>
    </w:rPr>
  </w:style>
  <w:style w:type="paragraph" w:styleId="ListParagraph">
    <w:name w:val="List Paragraph"/>
    <w:basedOn w:val="Normal"/>
    <w:uiPriority w:val="34"/>
    <w:qFormat/>
    <w:rsid w:val="00D025F6"/>
    <w:pPr>
      <w:ind w:left="720"/>
      <w:contextualSpacing/>
    </w:pPr>
  </w:style>
  <w:style w:type="paragraph" w:styleId="NoSpacing">
    <w:name w:val="No Spacing"/>
    <w:uiPriority w:val="1"/>
    <w:qFormat/>
    <w:rsid w:val="00D025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3</cp:revision>
  <dcterms:created xsi:type="dcterms:W3CDTF">2026-09-02T15:15:00Z</dcterms:created>
  <dcterms:modified xsi:type="dcterms:W3CDTF">2026-09-09T20:02:00Z</dcterms:modified>
</cp:coreProperties>
</file>