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CD7" w:rsidRPr="00482B26" w:rsidRDefault="001D0CD7" w:rsidP="001D0CD7">
      <w:pPr>
        <w:ind w:left="2160" w:firstLine="720"/>
        <w:rPr>
          <w:rFonts w:asciiTheme="majorBidi" w:hAnsiTheme="majorBidi" w:cstheme="majorBidi"/>
          <w:sz w:val="56"/>
          <w:szCs w:val="56"/>
          <w:lang w:val="it-IT"/>
        </w:rPr>
      </w:pPr>
      <w:r w:rsidRPr="00482B26">
        <w:rPr>
          <w:rFonts w:asciiTheme="majorBidi" w:hAnsiTheme="majorBidi" w:cstheme="majorBidi"/>
          <w:sz w:val="56"/>
          <w:szCs w:val="56"/>
          <w:lang w:val="it-IT"/>
        </w:rPr>
        <w:t>ITALIA 2026</w:t>
      </w:r>
    </w:p>
    <w:p w:rsidR="001D0CD7" w:rsidRPr="00482B26" w:rsidRDefault="001D0CD7" w:rsidP="001D0CD7">
      <w:pPr>
        <w:ind w:left="2160" w:firstLine="720"/>
        <w:rPr>
          <w:rFonts w:asciiTheme="majorBidi" w:hAnsiTheme="majorBidi" w:cstheme="majorBidi"/>
          <w:sz w:val="56"/>
          <w:szCs w:val="56"/>
          <w:lang w:val="it-IT"/>
        </w:rPr>
      </w:pPr>
      <w:r w:rsidRPr="00482B26">
        <w:rPr>
          <w:rFonts w:asciiTheme="majorBidi" w:hAnsiTheme="majorBidi" w:cstheme="majorBidi"/>
          <w:sz w:val="56"/>
          <w:szCs w:val="56"/>
          <w:lang w:val="it-IT"/>
        </w:rPr>
        <w:t xml:space="preserve">   -autocar-</w:t>
      </w:r>
    </w:p>
    <w:p w:rsidR="001D0CD7" w:rsidRPr="00482B26" w:rsidRDefault="001D0CD7" w:rsidP="001D0CD7">
      <w:pPr>
        <w:rPr>
          <w:rFonts w:asciiTheme="majorBidi" w:hAnsiTheme="majorBidi" w:cstheme="majorBidi"/>
          <w:lang w:val="it-IT"/>
        </w:rPr>
      </w:pPr>
    </w:p>
    <w:p w:rsidR="001D0CD7" w:rsidRDefault="001D0CD7" w:rsidP="001D0CD7">
      <w:pPr>
        <w:jc w:val="both"/>
        <w:rPr>
          <w:rFonts w:asciiTheme="majorBidi" w:hAnsiTheme="majorBidi" w:cstheme="majorBidi"/>
          <w:lang w:val="it-IT"/>
        </w:rPr>
      </w:pPr>
      <w:r w:rsidRPr="001D0CD7">
        <w:rPr>
          <w:rFonts w:asciiTheme="majorBidi" w:hAnsiTheme="majorBidi" w:cstheme="majorBidi"/>
          <w:b/>
          <w:bCs/>
          <w:lang w:val="it-IT"/>
        </w:rPr>
        <w:t xml:space="preserve">ZIUA 1. </w:t>
      </w:r>
      <w:r w:rsidRPr="001D0CD7">
        <w:rPr>
          <w:rFonts w:asciiTheme="majorBidi" w:hAnsiTheme="majorBidi" w:cstheme="majorBidi"/>
          <w:lang w:val="it-IT"/>
        </w:rPr>
        <w:t>Plecare din Bucuresti ora 07</w:t>
      </w:r>
      <w:r>
        <w:rPr>
          <w:rFonts w:asciiTheme="majorBidi" w:hAnsiTheme="majorBidi" w:cstheme="majorBidi"/>
          <w:lang w:val="it-IT"/>
        </w:rPr>
        <w:t>.00 (parcare restaurant Cina) cu autocar (aer conditionat). Tranzitarea Romaniei pe ruta Pitesti,Rm Valcea, Sibiu, Deva,Lugoj,Timisoara,Keskemet, Budapesta (800 km). Cazare zona Budapesta hotel ***.</w:t>
      </w:r>
    </w:p>
    <w:p w:rsidR="00482B26" w:rsidRDefault="00482B26" w:rsidP="001D0CD7">
      <w:pPr>
        <w:jc w:val="both"/>
        <w:rPr>
          <w:rFonts w:asciiTheme="majorBidi" w:hAnsiTheme="majorBidi" w:cstheme="majorBidi"/>
          <w:lang w:val="it-IT"/>
        </w:rPr>
      </w:pPr>
    </w:p>
    <w:p w:rsidR="00482B26" w:rsidRDefault="00482B26" w:rsidP="001D0CD7">
      <w:pPr>
        <w:jc w:val="both"/>
        <w:rPr>
          <w:rFonts w:asciiTheme="majorBidi" w:hAnsiTheme="majorBidi" w:cstheme="majorBidi"/>
          <w:lang w:val="it-IT"/>
        </w:rPr>
      </w:pPr>
      <w:r w:rsidRPr="00482B26">
        <w:rPr>
          <w:rFonts w:asciiTheme="majorBidi" w:hAnsiTheme="majorBidi" w:cstheme="majorBidi"/>
          <w:b/>
          <w:bCs/>
          <w:lang w:val="it-IT"/>
        </w:rPr>
        <w:t>ZIUA 2.</w:t>
      </w:r>
      <w:r>
        <w:rPr>
          <w:rFonts w:asciiTheme="majorBidi" w:hAnsiTheme="majorBidi" w:cstheme="majorBidi"/>
          <w:lang w:val="it-IT"/>
        </w:rPr>
        <w:t>Mic dejun. Se pleaca spre Salzburg (541 km. Se viziteaza Salzburg (Fortareata Hohensalzburg, gradinile si castelul Mirabell,Domul,casa in care s-a nascut Mozart). Cazare zona Salzburg hotel-pensiune ***.</w:t>
      </w:r>
    </w:p>
    <w:p w:rsidR="00482B26" w:rsidRDefault="00482B26" w:rsidP="001D0CD7">
      <w:pPr>
        <w:jc w:val="both"/>
        <w:rPr>
          <w:rFonts w:asciiTheme="majorBidi" w:hAnsiTheme="majorBidi" w:cstheme="majorBidi"/>
          <w:lang w:val="it-IT"/>
        </w:rPr>
      </w:pPr>
    </w:p>
    <w:p w:rsidR="00482B26" w:rsidRDefault="00482B26" w:rsidP="001D0CD7">
      <w:pPr>
        <w:jc w:val="both"/>
        <w:rPr>
          <w:rFonts w:asciiTheme="majorBidi" w:hAnsiTheme="majorBidi" w:cstheme="majorBidi"/>
          <w:lang w:val="it-IT"/>
        </w:rPr>
      </w:pPr>
      <w:r w:rsidRPr="00482B26">
        <w:rPr>
          <w:rFonts w:asciiTheme="majorBidi" w:hAnsiTheme="majorBidi" w:cstheme="majorBidi"/>
          <w:b/>
          <w:bCs/>
          <w:lang w:val="it-IT"/>
        </w:rPr>
        <w:t>ZIUA 3.</w:t>
      </w:r>
      <w:r>
        <w:rPr>
          <w:rFonts w:asciiTheme="majorBidi" w:hAnsiTheme="majorBidi" w:cstheme="majorBidi"/>
          <w:lang w:val="it-IT"/>
        </w:rPr>
        <w:t>Mic dejun. Se pleaca spre Milano (573 km). Se viziteaza la Verona:Arena,Casa di Giulietta,Piata delle Erbe. Vizitarea Domului din Milano. Cazare zona Milano sau Verona, hotel ***.</w:t>
      </w:r>
    </w:p>
    <w:p w:rsidR="00482B26" w:rsidRDefault="00482B26" w:rsidP="001D0CD7">
      <w:pPr>
        <w:jc w:val="both"/>
        <w:rPr>
          <w:rFonts w:asciiTheme="majorBidi" w:hAnsiTheme="majorBidi" w:cstheme="majorBidi"/>
          <w:lang w:val="it-IT"/>
        </w:rPr>
      </w:pPr>
    </w:p>
    <w:p w:rsidR="00482B26" w:rsidRPr="00482B26" w:rsidRDefault="00482B26" w:rsidP="001D0CD7">
      <w:pPr>
        <w:jc w:val="both"/>
        <w:rPr>
          <w:rFonts w:asciiTheme="majorBidi" w:hAnsiTheme="majorBidi" w:cstheme="majorBidi"/>
          <w:lang w:val="pt-BR"/>
        </w:rPr>
      </w:pPr>
      <w:r w:rsidRPr="00482B26">
        <w:rPr>
          <w:rFonts w:asciiTheme="majorBidi" w:hAnsiTheme="majorBidi" w:cstheme="majorBidi"/>
          <w:b/>
          <w:bCs/>
          <w:lang w:val="es-ES"/>
        </w:rPr>
        <w:t xml:space="preserve">ZIUA 4. </w:t>
      </w:r>
      <w:proofErr w:type="spellStart"/>
      <w:r w:rsidRPr="00482B26">
        <w:rPr>
          <w:rFonts w:asciiTheme="majorBidi" w:hAnsiTheme="majorBidi" w:cstheme="majorBidi"/>
          <w:lang w:val="es-ES"/>
        </w:rPr>
        <w:t>Mic</w:t>
      </w:r>
      <w:proofErr w:type="spellEnd"/>
      <w:r w:rsidRPr="00482B26">
        <w:rPr>
          <w:rFonts w:asciiTheme="majorBidi" w:hAnsiTheme="majorBidi" w:cstheme="majorBidi"/>
          <w:lang w:val="es-ES"/>
        </w:rPr>
        <w:t xml:space="preserve">  </w:t>
      </w:r>
      <w:proofErr w:type="spellStart"/>
      <w:r w:rsidRPr="00482B26">
        <w:rPr>
          <w:rFonts w:asciiTheme="majorBidi" w:hAnsiTheme="majorBidi" w:cstheme="majorBidi"/>
          <w:lang w:val="es-ES"/>
        </w:rPr>
        <w:t>dejun</w:t>
      </w:r>
      <w:proofErr w:type="spellEnd"/>
      <w:r w:rsidRPr="00482B26">
        <w:rPr>
          <w:rFonts w:asciiTheme="majorBidi" w:hAnsiTheme="majorBidi" w:cstheme="majorBidi"/>
          <w:lang w:val="es-ES"/>
        </w:rPr>
        <w:t xml:space="preserve">. </w:t>
      </w:r>
      <w:r w:rsidRPr="00482B26">
        <w:rPr>
          <w:rFonts w:asciiTheme="majorBidi" w:hAnsiTheme="majorBidi" w:cstheme="majorBidi"/>
          <w:lang w:val="it-IT"/>
        </w:rPr>
        <w:t>Se pleaca spre Florenta (336 km). Se viziteaza Palatul Pitti,Capela Medici, Pa</w:t>
      </w:r>
      <w:r>
        <w:rPr>
          <w:rFonts w:asciiTheme="majorBidi" w:hAnsiTheme="majorBidi" w:cstheme="majorBidi"/>
          <w:lang w:val="it-IT"/>
        </w:rPr>
        <w:t xml:space="preserve">latul Signioriei, Muzeul Ufizzi, Ponte Vecchi, Domul. </w:t>
      </w:r>
      <w:r w:rsidRPr="00482B26">
        <w:rPr>
          <w:rFonts w:asciiTheme="majorBidi" w:hAnsiTheme="majorBidi" w:cstheme="majorBidi"/>
          <w:lang w:val="pt-BR"/>
        </w:rPr>
        <w:t>Cazare hotel *** (zona Florenta,Montecatini)</w:t>
      </w:r>
    </w:p>
    <w:p w:rsidR="00482B26" w:rsidRPr="00482B26" w:rsidRDefault="00482B26" w:rsidP="001D0CD7">
      <w:pPr>
        <w:jc w:val="both"/>
        <w:rPr>
          <w:rFonts w:asciiTheme="majorBidi" w:hAnsiTheme="majorBidi" w:cstheme="majorBidi"/>
          <w:lang w:val="pt-BR"/>
        </w:rPr>
      </w:pPr>
    </w:p>
    <w:p w:rsidR="00482B26" w:rsidRDefault="00482B26" w:rsidP="001D0CD7">
      <w:pPr>
        <w:jc w:val="both"/>
        <w:rPr>
          <w:rFonts w:asciiTheme="majorBidi" w:hAnsiTheme="majorBidi" w:cstheme="majorBidi"/>
          <w:lang w:val="it-IT"/>
        </w:rPr>
      </w:pPr>
      <w:r w:rsidRPr="00482B26">
        <w:rPr>
          <w:rFonts w:asciiTheme="majorBidi" w:hAnsiTheme="majorBidi" w:cstheme="majorBidi"/>
          <w:b/>
          <w:bCs/>
          <w:lang w:val="pt-BR"/>
        </w:rPr>
        <w:t xml:space="preserve">ZIUA 5. </w:t>
      </w:r>
      <w:r w:rsidRPr="00482B26">
        <w:rPr>
          <w:rFonts w:asciiTheme="majorBidi" w:hAnsiTheme="majorBidi" w:cstheme="majorBidi"/>
          <w:lang w:val="pt-BR"/>
        </w:rPr>
        <w:t xml:space="preserve">Mic dejun. Se pleaca spre Roma (410 km). </w:t>
      </w:r>
      <w:r w:rsidRPr="00482B26">
        <w:rPr>
          <w:rFonts w:asciiTheme="majorBidi" w:hAnsiTheme="majorBidi" w:cstheme="majorBidi"/>
          <w:lang w:val="it-IT"/>
        </w:rPr>
        <w:t>Pe traseu se viziteaza Pisa,Turnul din Pisa. Optional, se viziteaza Sienna, unul dentre cele mai frumoase</w:t>
      </w:r>
      <w:r>
        <w:rPr>
          <w:rFonts w:asciiTheme="majorBidi" w:hAnsiTheme="majorBidi" w:cstheme="majorBidi"/>
          <w:lang w:val="it-IT"/>
        </w:rPr>
        <w:t xml:space="preserve"> orase din Italia. Aflat departe de ruta autostrazilor, aceasta bijuterie medievala este considerata “ perla Toscanei”. Sosire Roma. Un prim tur de oras. Cazare hotel *** Roma.</w:t>
      </w:r>
    </w:p>
    <w:p w:rsidR="00482B26" w:rsidRDefault="00482B26" w:rsidP="001D0CD7">
      <w:pPr>
        <w:jc w:val="both"/>
        <w:rPr>
          <w:rFonts w:asciiTheme="majorBidi" w:hAnsiTheme="majorBidi" w:cstheme="majorBidi"/>
          <w:lang w:val="it-IT"/>
        </w:rPr>
      </w:pPr>
    </w:p>
    <w:p w:rsidR="00482B26" w:rsidRDefault="00482B26" w:rsidP="001D0CD7">
      <w:pPr>
        <w:jc w:val="both"/>
        <w:rPr>
          <w:rFonts w:asciiTheme="majorBidi" w:hAnsiTheme="majorBidi" w:cstheme="majorBidi"/>
          <w:lang w:val="pt-BR"/>
        </w:rPr>
      </w:pPr>
      <w:r w:rsidRPr="00482B26">
        <w:rPr>
          <w:rFonts w:asciiTheme="majorBidi" w:hAnsiTheme="majorBidi" w:cstheme="majorBidi"/>
          <w:b/>
          <w:bCs/>
          <w:lang w:val="pt-BR"/>
        </w:rPr>
        <w:t xml:space="preserve">ZIUA 6. </w:t>
      </w:r>
      <w:r w:rsidRPr="00482B26">
        <w:rPr>
          <w:rFonts w:asciiTheme="majorBidi" w:hAnsiTheme="majorBidi" w:cstheme="majorBidi"/>
          <w:lang w:val="pt-BR"/>
        </w:rPr>
        <w:t xml:space="preserve">Mic dejun. Tur de oras. </w:t>
      </w:r>
      <w:r w:rsidRPr="00840B4B">
        <w:rPr>
          <w:rFonts w:asciiTheme="majorBidi" w:hAnsiTheme="majorBidi" w:cstheme="majorBidi"/>
          <w:lang w:val="pt-BR"/>
        </w:rPr>
        <w:t>Se viziteaza: Colosseumul-cel mai mare amfiteatru antic din lume, Arcul lui Constantin, Forumurile Romane, Columna lui Traian- extraordinar de bine conservata</w:t>
      </w:r>
      <w:r w:rsidR="00840B4B" w:rsidRPr="00840B4B">
        <w:rPr>
          <w:rFonts w:asciiTheme="majorBidi" w:hAnsiTheme="majorBidi" w:cstheme="majorBidi"/>
          <w:lang w:val="pt-BR"/>
        </w:rPr>
        <w:t>, relatare a razboiului dentre romani si daci, Colina Capitoliului-care</w:t>
      </w:r>
      <w:r w:rsidR="00840B4B">
        <w:rPr>
          <w:rFonts w:asciiTheme="majorBidi" w:hAnsiTheme="majorBidi" w:cstheme="majorBidi"/>
          <w:lang w:val="pt-BR"/>
        </w:rPr>
        <w:t xml:space="preserve"> domina prin eleganta as arhitecturala centru vechi al Romei, Piata Venetia, Fontana di Trevi-ansamblu de o splendoare única, Pantheonul-singurul edificiu antic din Roma care s-a pastrat in intregime, Piata Navona, Piata Spaniei. Cazare hotel *** Roma.</w:t>
      </w:r>
    </w:p>
    <w:p w:rsidR="00840B4B" w:rsidRDefault="00840B4B" w:rsidP="001D0CD7">
      <w:pPr>
        <w:jc w:val="both"/>
        <w:rPr>
          <w:rFonts w:asciiTheme="majorBidi" w:hAnsiTheme="majorBidi" w:cstheme="majorBidi"/>
          <w:lang w:val="pt-BR"/>
        </w:rPr>
      </w:pPr>
    </w:p>
    <w:p w:rsidR="00840B4B" w:rsidRDefault="00840B4B" w:rsidP="001D0CD7">
      <w:pPr>
        <w:jc w:val="both"/>
        <w:rPr>
          <w:rFonts w:asciiTheme="majorBidi" w:hAnsiTheme="majorBidi" w:cstheme="majorBidi"/>
          <w:lang w:val="it-IT"/>
        </w:rPr>
      </w:pPr>
      <w:r w:rsidRPr="00840B4B">
        <w:rPr>
          <w:rFonts w:asciiTheme="majorBidi" w:hAnsiTheme="majorBidi" w:cstheme="majorBidi"/>
          <w:b/>
          <w:bCs/>
          <w:lang w:val="pt-BR"/>
        </w:rPr>
        <w:t>ZIU</w:t>
      </w:r>
      <w:r>
        <w:rPr>
          <w:rFonts w:asciiTheme="majorBidi" w:hAnsiTheme="majorBidi" w:cstheme="majorBidi"/>
          <w:b/>
          <w:bCs/>
          <w:lang w:val="pt-BR"/>
        </w:rPr>
        <w:t xml:space="preserve">A </w:t>
      </w:r>
      <w:r w:rsidRPr="00840B4B">
        <w:rPr>
          <w:rFonts w:asciiTheme="majorBidi" w:hAnsiTheme="majorBidi" w:cstheme="majorBidi"/>
          <w:b/>
          <w:bCs/>
          <w:lang w:val="pt-BR"/>
        </w:rPr>
        <w:t>7.</w:t>
      </w:r>
      <w:r>
        <w:rPr>
          <w:rFonts w:asciiTheme="majorBidi" w:hAnsiTheme="majorBidi" w:cstheme="majorBidi"/>
          <w:lang w:val="pt-BR"/>
        </w:rPr>
        <w:t xml:space="preserve">Mic dejun. Al doilea tur de oras,dedicat statului pontifical. Se viziteaza Muzeul Vaticanului (cu capodopera as, Capela Sixtina), Basilica Sfantul Petru- ale carei semnificatii religioase sunt fara seaman in lume (la constructia as au participat cei mai valorosi artisti italieni ai sec XVI), Via dela Conciliazione-um spatiu vast si solemn, Castelul San Angelo. </w:t>
      </w:r>
      <w:r w:rsidRPr="00840B4B">
        <w:rPr>
          <w:rFonts w:asciiTheme="majorBidi" w:hAnsiTheme="majorBidi" w:cstheme="majorBidi"/>
          <w:lang w:val="it-IT"/>
        </w:rPr>
        <w:t>Continuam turul Romei cu Villa Borghese, Galeria Borghese. Cazare Roma ho</w:t>
      </w:r>
      <w:r>
        <w:rPr>
          <w:rFonts w:asciiTheme="majorBidi" w:hAnsiTheme="majorBidi" w:cstheme="majorBidi"/>
          <w:lang w:val="it-IT"/>
        </w:rPr>
        <w:t>tel ***.</w:t>
      </w:r>
    </w:p>
    <w:p w:rsidR="00840B4B" w:rsidRDefault="00840B4B" w:rsidP="001D0CD7">
      <w:pPr>
        <w:jc w:val="both"/>
        <w:rPr>
          <w:rFonts w:asciiTheme="majorBidi" w:hAnsiTheme="majorBidi" w:cstheme="majorBidi"/>
          <w:lang w:val="it-IT"/>
        </w:rPr>
      </w:pPr>
    </w:p>
    <w:p w:rsidR="00840B4B" w:rsidRDefault="00840B4B" w:rsidP="001D0CD7">
      <w:pPr>
        <w:jc w:val="both"/>
        <w:rPr>
          <w:rFonts w:asciiTheme="majorBidi" w:hAnsiTheme="majorBidi" w:cstheme="majorBidi"/>
          <w:lang w:val="it-IT"/>
        </w:rPr>
      </w:pPr>
      <w:r w:rsidRPr="00840B4B">
        <w:rPr>
          <w:rFonts w:asciiTheme="majorBidi" w:hAnsiTheme="majorBidi" w:cstheme="majorBidi"/>
          <w:b/>
          <w:bCs/>
          <w:lang w:val="it-IT"/>
        </w:rPr>
        <w:t>ZIUA 8.</w:t>
      </w:r>
      <w:r>
        <w:rPr>
          <w:rFonts w:asciiTheme="majorBidi" w:hAnsiTheme="majorBidi" w:cstheme="majorBidi"/>
          <w:lang w:val="it-IT"/>
        </w:rPr>
        <w:t xml:space="preserve">Mic dejun. Timp liber, plimbare prin Roma. Optional: excursie orasul antic </w:t>
      </w:r>
      <w:r w:rsidRPr="00840B4B">
        <w:rPr>
          <w:rFonts w:asciiTheme="majorBidi" w:hAnsiTheme="majorBidi" w:cstheme="majorBidi"/>
          <w:b/>
          <w:bCs/>
          <w:lang w:val="it-IT"/>
        </w:rPr>
        <w:t>POMPEI</w:t>
      </w:r>
      <w:r>
        <w:rPr>
          <w:rFonts w:asciiTheme="majorBidi" w:hAnsiTheme="majorBidi" w:cstheme="majorBidi"/>
          <w:b/>
          <w:bCs/>
          <w:lang w:val="it-IT"/>
        </w:rPr>
        <w:t xml:space="preserve">- </w:t>
      </w:r>
      <w:r>
        <w:rPr>
          <w:rFonts w:asciiTheme="majorBidi" w:hAnsiTheme="majorBidi" w:cstheme="majorBidi"/>
          <w:lang w:val="it-IT"/>
        </w:rPr>
        <w:t xml:space="preserve">una dintre cele mai semnificative dovezi ale civilizatiei romane,care ne ofera,ca o carte deschisa, imaginea impresionanta a orasului surprins de eruptia Vezuviului acum aproape 1900 de ani, excursie </w:t>
      </w:r>
      <w:r w:rsidRPr="00840B4B">
        <w:rPr>
          <w:rFonts w:asciiTheme="majorBidi" w:hAnsiTheme="majorBidi" w:cstheme="majorBidi"/>
          <w:b/>
          <w:bCs/>
          <w:lang w:val="it-IT"/>
        </w:rPr>
        <w:t>SORRENTO</w:t>
      </w:r>
      <w:r>
        <w:rPr>
          <w:rFonts w:asciiTheme="majorBidi" w:hAnsiTheme="majorBidi" w:cstheme="majorBidi"/>
          <w:lang w:val="it-IT"/>
        </w:rPr>
        <w:t xml:space="preserve">-cea mai populara destinatie turistica din sudul Italiei si excursie in insula </w:t>
      </w:r>
      <w:r w:rsidRPr="00840B4B">
        <w:rPr>
          <w:rFonts w:asciiTheme="majorBidi" w:hAnsiTheme="majorBidi" w:cstheme="majorBidi"/>
          <w:b/>
          <w:bCs/>
          <w:lang w:val="it-IT"/>
        </w:rPr>
        <w:t>CAPRI-</w:t>
      </w:r>
      <w:r>
        <w:rPr>
          <w:rFonts w:asciiTheme="majorBidi" w:hAnsiTheme="majorBidi" w:cstheme="majorBidi"/>
          <w:lang w:val="it-IT"/>
        </w:rPr>
        <w:t xml:space="preserve">una dintre cele mai frumoase insule din Marea Mediteraneana. Aceasta excursie va combina calatoria cu autocarul  de-a lungul </w:t>
      </w:r>
      <w:r w:rsidRPr="00840B4B">
        <w:rPr>
          <w:rFonts w:asciiTheme="majorBidi" w:hAnsiTheme="majorBidi" w:cstheme="majorBidi"/>
          <w:b/>
          <w:bCs/>
          <w:lang w:val="it-IT"/>
        </w:rPr>
        <w:t>COASTEI SORRENTINE</w:t>
      </w:r>
      <w:r>
        <w:rPr>
          <w:rFonts w:asciiTheme="majorBidi" w:hAnsiTheme="majorBidi" w:cstheme="majorBidi"/>
          <w:lang w:val="it-IT"/>
        </w:rPr>
        <w:t>- una dintre cele mai spectaculoase din lume, cu traversarea cu vaporul</w:t>
      </w:r>
      <w:r w:rsidR="00D025F6">
        <w:rPr>
          <w:rFonts w:asciiTheme="majorBidi" w:hAnsiTheme="majorBidi" w:cstheme="majorBidi"/>
          <w:lang w:val="it-IT"/>
        </w:rPr>
        <w:t xml:space="preserve"> si cu o minunata croaziera in jurul Insulei Capri. Cazare Roma, hotel ***.</w:t>
      </w:r>
    </w:p>
    <w:p w:rsidR="00D025F6" w:rsidRDefault="00D025F6" w:rsidP="001D0CD7">
      <w:pPr>
        <w:jc w:val="both"/>
        <w:rPr>
          <w:rFonts w:asciiTheme="majorBidi" w:hAnsiTheme="majorBidi" w:cstheme="majorBidi"/>
          <w:lang w:val="it-IT"/>
        </w:rPr>
      </w:pPr>
    </w:p>
    <w:p w:rsidR="00D025F6" w:rsidRDefault="00D025F6" w:rsidP="001D0CD7">
      <w:pPr>
        <w:jc w:val="both"/>
        <w:rPr>
          <w:rFonts w:asciiTheme="majorBidi" w:hAnsiTheme="majorBidi" w:cstheme="majorBidi"/>
          <w:lang w:val="it-IT"/>
        </w:rPr>
      </w:pPr>
      <w:r w:rsidRPr="00D025F6">
        <w:rPr>
          <w:rFonts w:asciiTheme="majorBidi" w:hAnsiTheme="majorBidi" w:cstheme="majorBidi"/>
          <w:b/>
          <w:bCs/>
          <w:lang w:val="es-ES"/>
        </w:rPr>
        <w:lastRenderedPageBreak/>
        <w:t>ZIUA 9.</w:t>
      </w:r>
      <w:r w:rsidRPr="00D025F6">
        <w:rPr>
          <w:rFonts w:asciiTheme="majorBidi" w:hAnsiTheme="majorBidi" w:cstheme="majorBidi"/>
          <w:lang w:val="es-ES"/>
        </w:rPr>
        <w:t xml:space="preserve">Mic </w:t>
      </w:r>
      <w:proofErr w:type="spellStart"/>
      <w:r w:rsidRPr="00D025F6">
        <w:rPr>
          <w:rFonts w:asciiTheme="majorBidi" w:hAnsiTheme="majorBidi" w:cstheme="majorBidi"/>
          <w:lang w:val="es-ES"/>
        </w:rPr>
        <w:t>dejun</w:t>
      </w:r>
      <w:proofErr w:type="spellEnd"/>
      <w:r w:rsidRPr="00D025F6">
        <w:rPr>
          <w:rFonts w:asciiTheme="majorBidi" w:hAnsiTheme="majorBidi" w:cstheme="majorBidi"/>
          <w:lang w:val="es-ES"/>
        </w:rPr>
        <w:t xml:space="preserve">. </w:t>
      </w:r>
      <w:r w:rsidRPr="00D025F6">
        <w:rPr>
          <w:rFonts w:asciiTheme="majorBidi" w:hAnsiTheme="majorBidi" w:cstheme="majorBidi"/>
          <w:lang w:val="pt-BR"/>
        </w:rPr>
        <w:t xml:space="preserve">Se pleaca spre Venetia (563 km). </w:t>
      </w:r>
      <w:r w:rsidRPr="00D025F6">
        <w:rPr>
          <w:rFonts w:asciiTheme="majorBidi" w:hAnsiTheme="majorBidi" w:cstheme="majorBidi"/>
          <w:lang w:val="it-IT"/>
        </w:rPr>
        <w:t xml:space="preserve">Optional:excursie </w:t>
      </w:r>
      <w:r w:rsidRPr="00D025F6">
        <w:rPr>
          <w:rFonts w:asciiTheme="majorBidi" w:hAnsiTheme="majorBidi" w:cstheme="majorBidi"/>
          <w:b/>
          <w:bCs/>
          <w:lang w:val="it-IT"/>
        </w:rPr>
        <w:t xml:space="preserve">San Marino. </w:t>
      </w:r>
      <w:r w:rsidRPr="00D025F6">
        <w:rPr>
          <w:rFonts w:asciiTheme="majorBidi" w:hAnsiTheme="majorBidi" w:cstheme="majorBidi"/>
          <w:lang w:val="it-IT"/>
        </w:rPr>
        <w:t>Cazare zona Venetia</w:t>
      </w:r>
      <w:r>
        <w:rPr>
          <w:rFonts w:asciiTheme="majorBidi" w:hAnsiTheme="majorBidi" w:cstheme="majorBidi"/>
          <w:lang w:val="it-IT"/>
        </w:rPr>
        <w:t xml:space="preserve"> hotel ***.</w:t>
      </w:r>
    </w:p>
    <w:p w:rsidR="00D025F6" w:rsidRDefault="00D025F6" w:rsidP="001D0CD7">
      <w:pPr>
        <w:jc w:val="both"/>
        <w:rPr>
          <w:rFonts w:asciiTheme="majorBidi" w:hAnsiTheme="majorBidi" w:cstheme="majorBidi"/>
          <w:lang w:val="it-IT"/>
        </w:rPr>
      </w:pPr>
    </w:p>
    <w:p w:rsidR="00D025F6" w:rsidRDefault="00D025F6" w:rsidP="001D0CD7">
      <w:pPr>
        <w:jc w:val="both"/>
        <w:rPr>
          <w:rFonts w:asciiTheme="majorBidi" w:hAnsiTheme="majorBidi" w:cstheme="majorBidi"/>
          <w:lang w:val="it-IT"/>
        </w:rPr>
      </w:pPr>
      <w:r w:rsidRPr="00D025F6">
        <w:rPr>
          <w:rFonts w:asciiTheme="majorBidi" w:hAnsiTheme="majorBidi" w:cstheme="majorBidi"/>
          <w:b/>
          <w:bCs/>
          <w:lang w:val="es-ES"/>
        </w:rPr>
        <w:t>ZIUA 10.</w:t>
      </w:r>
      <w:r w:rsidRPr="00D025F6">
        <w:rPr>
          <w:rFonts w:asciiTheme="majorBidi" w:hAnsiTheme="majorBidi" w:cstheme="majorBidi"/>
          <w:lang w:val="es-ES"/>
        </w:rPr>
        <w:t xml:space="preserve">Mic </w:t>
      </w:r>
      <w:proofErr w:type="spellStart"/>
      <w:r w:rsidRPr="00D025F6">
        <w:rPr>
          <w:rFonts w:asciiTheme="majorBidi" w:hAnsiTheme="majorBidi" w:cstheme="majorBidi"/>
          <w:lang w:val="es-ES"/>
        </w:rPr>
        <w:t>dejun</w:t>
      </w:r>
      <w:proofErr w:type="spellEnd"/>
      <w:r w:rsidRPr="00D025F6">
        <w:rPr>
          <w:rFonts w:asciiTheme="majorBidi" w:hAnsiTheme="majorBidi" w:cstheme="majorBidi"/>
          <w:lang w:val="es-ES"/>
        </w:rPr>
        <w:t xml:space="preserve">. </w:t>
      </w:r>
      <w:r w:rsidRPr="00D025F6">
        <w:rPr>
          <w:rFonts w:asciiTheme="majorBidi" w:hAnsiTheme="majorBidi" w:cstheme="majorBidi"/>
          <w:lang w:val="it-IT"/>
        </w:rPr>
        <w:t>Se viziteaza Venetia. Piata San Ma</w:t>
      </w:r>
      <w:r>
        <w:rPr>
          <w:rFonts w:asciiTheme="majorBidi" w:hAnsiTheme="majorBidi" w:cstheme="majorBidi"/>
          <w:lang w:val="it-IT"/>
        </w:rPr>
        <w:t>rco, Puntea Suspinelor, Palatul Dogilor, Bazilica San Marco, Podul Rialto. Cazare hotel ***(zona Venetia).</w:t>
      </w:r>
    </w:p>
    <w:p w:rsidR="00D025F6" w:rsidRDefault="00D025F6" w:rsidP="001D0CD7">
      <w:pPr>
        <w:jc w:val="both"/>
        <w:rPr>
          <w:rFonts w:asciiTheme="majorBidi" w:hAnsiTheme="majorBidi" w:cstheme="majorBidi"/>
          <w:lang w:val="it-IT"/>
        </w:rPr>
      </w:pPr>
    </w:p>
    <w:p w:rsidR="00D025F6" w:rsidRDefault="00D025F6" w:rsidP="001D0CD7">
      <w:pPr>
        <w:jc w:val="both"/>
        <w:rPr>
          <w:rFonts w:asciiTheme="majorBidi" w:hAnsiTheme="majorBidi" w:cstheme="majorBidi"/>
          <w:lang w:val="pt-BR"/>
        </w:rPr>
      </w:pPr>
      <w:r w:rsidRPr="00D025F6">
        <w:rPr>
          <w:rFonts w:asciiTheme="majorBidi" w:hAnsiTheme="majorBidi" w:cstheme="majorBidi"/>
          <w:b/>
          <w:bCs/>
          <w:lang w:val="it-IT"/>
        </w:rPr>
        <w:t>ZIUA 11.</w:t>
      </w:r>
      <w:r>
        <w:rPr>
          <w:rFonts w:asciiTheme="majorBidi" w:hAnsiTheme="majorBidi" w:cstheme="majorBidi"/>
          <w:lang w:val="it-IT"/>
        </w:rPr>
        <w:t xml:space="preserve"> Mic dejun. </w:t>
      </w:r>
      <w:r w:rsidRPr="00D025F6">
        <w:rPr>
          <w:rFonts w:asciiTheme="majorBidi" w:hAnsiTheme="majorBidi" w:cstheme="majorBidi"/>
          <w:lang w:val="pt-BR"/>
        </w:rPr>
        <w:t>Se pleaca spre Budapesta (774 km),cazare hotel</w:t>
      </w:r>
      <w:r>
        <w:rPr>
          <w:rFonts w:asciiTheme="majorBidi" w:hAnsiTheme="majorBidi" w:cstheme="majorBidi"/>
          <w:lang w:val="pt-BR"/>
        </w:rPr>
        <w:t xml:space="preserve"> *** Budapesta. Tur de oras: Parlamentul,Bastionul Pescarilor, Piata Milenara. Daca grupul doreste,croaziera pe Dunare+cina festiva.</w:t>
      </w:r>
    </w:p>
    <w:p w:rsidR="00D025F6" w:rsidRDefault="00D025F6" w:rsidP="001D0CD7">
      <w:pPr>
        <w:jc w:val="both"/>
        <w:rPr>
          <w:rFonts w:asciiTheme="majorBidi" w:hAnsiTheme="majorBidi" w:cstheme="majorBidi"/>
          <w:lang w:val="pt-BR"/>
        </w:rPr>
      </w:pPr>
    </w:p>
    <w:p w:rsidR="00D025F6" w:rsidRDefault="00D025F6" w:rsidP="001D0CD7">
      <w:pPr>
        <w:jc w:val="both"/>
        <w:rPr>
          <w:rFonts w:asciiTheme="majorBidi" w:hAnsiTheme="majorBidi" w:cstheme="majorBidi"/>
          <w:lang w:val="fr-FR"/>
        </w:rPr>
      </w:pPr>
      <w:r w:rsidRPr="00D025F6">
        <w:rPr>
          <w:rFonts w:asciiTheme="majorBidi" w:hAnsiTheme="majorBidi" w:cstheme="majorBidi"/>
          <w:b/>
          <w:bCs/>
          <w:lang w:val="fr-FR"/>
        </w:rPr>
        <w:t>ZIUA 12.</w:t>
      </w:r>
      <w:r w:rsidRPr="00D025F6">
        <w:rPr>
          <w:rFonts w:asciiTheme="majorBidi" w:hAnsiTheme="majorBidi" w:cstheme="majorBidi"/>
          <w:lang w:val="fr-FR"/>
        </w:rPr>
        <w:t xml:space="preserve"> </w:t>
      </w:r>
      <w:proofErr w:type="spellStart"/>
      <w:r w:rsidRPr="00D025F6">
        <w:rPr>
          <w:rFonts w:asciiTheme="majorBidi" w:hAnsiTheme="majorBidi" w:cstheme="majorBidi"/>
          <w:lang w:val="fr-FR"/>
        </w:rPr>
        <w:t>Mic</w:t>
      </w:r>
      <w:proofErr w:type="spellEnd"/>
      <w:r w:rsidRPr="00D025F6">
        <w:rPr>
          <w:rFonts w:asciiTheme="majorBidi" w:hAnsiTheme="majorBidi" w:cstheme="majorBidi"/>
          <w:lang w:val="fr-FR"/>
        </w:rPr>
        <w:t xml:space="preserve"> </w:t>
      </w:r>
      <w:proofErr w:type="spellStart"/>
      <w:r w:rsidRPr="00D025F6">
        <w:rPr>
          <w:rFonts w:asciiTheme="majorBidi" w:hAnsiTheme="majorBidi" w:cstheme="majorBidi"/>
          <w:lang w:val="fr-FR"/>
        </w:rPr>
        <w:t>dejun</w:t>
      </w:r>
      <w:proofErr w:type="spellEnd"/>
      <w:r w:rsidRPr="00D025F6">
        <w:rPr>
          <w:rFonts w:asciiTheme="majorBidi" w:hAnsiTheme="majorBidi" w:cstheme="majorBidi"/>
          <w:lang w:val="fr-FR"/>
        </w:rPr>
        <w:t xml:space="preserve">. Se </w:t>
      </w:r>
      <w:proofErr w:type="spellStart"/>
      <w:r w:rsidRPr="00D025F6">
        <w:rPr>
          <w:rFonts w:asciiTheme="majorBidi" w:hAnsiTheme="majorBidi" w:cstheme="majorBidi"/>
          <w:lang w:val="fr-FR"/>
        </w:rPr>
        <w:t>pl</w:t>
      </w:r>
      <w:r>
        <w:rPr>
          <w:rFonts w:asciiTheme="majorBidi" w:hAnsiTheme="majorBidi" w:cstheme="majorBidi"/>
          <w:lang w:val="fr-FR"/>
        </w:rPr>
        <w:t>ea</w:t>
      </w:r>
      <w:r w:rsidRPr="00D025F6">
        <w:rPr>
          <w:rFonts w:asciiTheme="majorBidi" w:hAnsiTheme="majorBidi" w:cstheme="majorBidi"/>
          <w:lang w:val="fr-FR"/>
        </w:rPr>
        <w:t>ca</w:t>
      </w:r>
      <w:proofErr w:type="spellEnd"/>
      <w:r w:rsidRPr="00D025F6">
        <w:rPr>
          <w:rFonts w:asciiTheme="majorBidi" w:hAnsiTheme="majorBidi" w:cstheme="majorBidi"/>
          <w:lang w:val="fr-FR"/>
        </w:rPr>
        <w:t xml:space="preserve"> </w:t>
      </w:r>
      <w:proofErr w:type="spellStart"/>
      <w:r w:rsidRPr="00D025F6">
        <w:rPr>
          <w:rFonts w:asciiTheme="majorBidi" w:hAnsiTheme="majorBidi" w:cstheme="majorBidi"/>
          <w:lang w:val="fr-FR"/>
        </w:rPr>
        <w:t>spre</w:t>
      </w:r>
      <w:proofErr w:type="spellEnd"/>
      <w:r w:rsidRPr="00D025F6">
        <w:rPr>
          <w:rFonts w:asciiTheme="majorBidi" w:hAnsiTheme="majorBidi" w:cstheme="majorBidi"/>
          <w:lang w:val="fr-FR"/>
        </w:rPr>
        <w:t xml:space="preserve"> Romania (800km)</w:t>
      </w:r>
      <w:proofErr w:type="gramStart"/>
      <w:r w:rsidRPr="00D025F6">
        <w:rPr>
          <w:rFonts w:asciiTheme="majorBidi" w:hAnsiTheme="majorBidi" w:cstheme="majorBidi"/>
          <w:lang w:val="fr-FR"/>
        </w:rPr>
        <w:t>,</w:t>
      </w:r>
      <w:proofErr w:type="spellStart"/>
      <w:r w:rsidRPr="00D025F6">
        <w:rPr>
          <w:rFonts w:asciiTheme="majorBidi" w:hAnsiTheme="majorBidi" w:cstheme="majorBidi"/>
          <w:lang w:val="fr-FR"/>
        </w:rPr>
        <w:t>pe</w:t>
      </w:r>
      <w:proofErr w:type="spellEnd"/>
      <w:proofErr w:type="gramEnd"/>
      <w:r w:rsidRPr="00D025F6">
        <w:rPr>
          <w:rFonts w:asciiTheme="majorBidi" w:hAnsiTheme="majorBidi" w:cstheme="majorBidi"/>
          <w:lang w:val="fr-FR"/>
        </w:rPr>
        <w:t xml:space="preserve"> </w:t>
      </w:r>
      <w:proofErr w:type="spellStart"/>
      <w:r w:rsidRPr="00D025F6">
        <w:rPr>
          <w:rFonts w:asciiTheme="majorBidi" w:hAnsiTheme="majorBidi" w:cstheme="majorBidi"/>
          <w:lang w:val="fr-FR"/>
        </w:rPr>
        <w:t>traseul</w:t>
      </w:r>
      <w:proofErr w:type="spellEnd"/>
      <w:r w:rsidRPr="00D025F6">
        <w:rPr>
          <w:rFonts w:asciiTheme="majorBidi" w:hAnsiTheme="majorBidi" w:cstheme="majorBidi"/>
          <w:lang w:val="fr-FR"/>
        </w:rPr>
        <w:t xml:space="preserve"> Timisoara-Lugoj-Deva-Sibiu-Pitesti-Bucuresti</w:t>
      </w:r>
      <w:r>
        <w:rPr>
          <w:rFonts w:asciiTheme="majorBidi" w:hAnsiTheme="majorBidi" w:cstheme="majorBidi"/>
          <w:lang w:val="fr-FR"/>
        </w:rPr>
        <w:t xml:space="preserve">. </w:t>
      </w:r>
      <w:proofErr w:type="spellStart"/>
      <w:r>
        <w:rPr>
          <w:rFonts w:asciiTheme="majorBidi" w:hAnsiTheme="majorBidi" w:cstheme="majorBidi"/>
          <w:lang w:val="fr-FR"/>
        </w:rPr>
        <w:t>Sosire</w:t>
      </w:r>
      <w:proofErr w:type="spellEnd"/>
      <w:r>
        <w:rPr>
          <w:rFonts w:asciiTheme="majorBidi" w:hAnsiTheme="majorBidi" w:cstheme="majorBidi"/>
          <w:lang w:val="fr-FR"/>
        </w:rPr>
        <w:t xml:space="preserve"> in </w:t>
      </w:r>
      <w:proofErr w:type="spellStart"/>
      <w:r>
        <w:rPr>
          <w:rFonts w:asciiTheme="majorBidi" w:hAnsiTheme="majorBidi" w:cstheme="majorBidi"/>
          <w:lang w:val="fr-FR"/>
        </w:rPr>
        <w:t>jurul</w:t>
      </w:r>
      <w:proofErr w:type="spellEnd"/>
      <w:r>
        <w:rPr>
          <w:rFonts w:asciiTheme="majorBidi" w:hAnsiTheme="majorBidi" w:cstheme="majorBidi"/>
          <w:lang w:val="fr-FR"/>
        </w:rPr>
        <w:t xml:space="preserve"> </w:t>
      </w:r>
      <w:proofErr w:type="spellStart"/>
      <w:r>
        <w:rPr>
          <w:rFonts w:asciiTheme="majorBidi" w:hAnsiTheme="majorBidi" w:cstheme="majorBidi"/>
          <w:lang w:val="fr-FR"/>
        </w:rPr>
        <w:t>orelor</w:t>
      </w:r>
      <w:proofErr w:type="spellEnd"/>
      <w:r>
        <w:rPr>
          <w:rFonts w:asciiTheme="majorBidi" w:hAnsiTheme="majorBidi" w:cstheme="majorBidi"/>
          <w:lang w:val="fr-FR"/>
        </w:rPr>
        <w:t xml:space="preserve"> 24.00</w:t>
      </w:r>
      <w:proofErr w:type="gramStart"/>
      <w:r>
        <w:rPr>
          <w:rFonts w:asciiTheme="majorBidi" w:hAnsiTheme="majorBidi" w:cstheme="majorBidi"/>
          <w:lang w:val="fr-FR"/>
        </w:rPr>
        <w:t>,in</w:t>
      </w:r>
      <w:proofErr w:type="gramEnd"/>
      <w:r>
        <w:rPr>
          <w:rFonts w:asciiTheme="majorBidi" w:hAnsiTheme="majorBidi" w:cstheme="majorBidi"/>
          <w:lang w:val="fr-FR"/>
        </w:rPr>
        <w:t xml:space="preserve"> </w:t>
      </w:r>
      <w:proofErr w:type="spellStart"/>
      <w:r>
        <w:rPr>
          <w:rFonts w:asciiTheme="majorBidi" w:hAnsiTheme="majorBidi" w:cstheme="majorBidi"/>
          <w:lang w:val="fr-FR"/>
        </w:rPr>
        <w:t>functie</w:t>
      </w:r>
      <w:proofErr w:type="spellEnd"/>
      <w:r>
        <w:rPr>
          <w:rFonts w:asciiTheme="majorBidi" w:hAnsiTheme="majorBidi" w:cstheme="majorBidi"/>
          <w:lang w:val="fr-FR"/>
        </w:rPr>
        <w:t xml:space="preserve"> de trafic</w:t>
      </w:r>
    </w:p>
    <w:p w:rsidR="00D025F6" w:rsidRDefault="00D025F6" w:rsidP="001D0CD7">
      <w:pPr>
        <w:jc w:val="both"/>
        <w:rPr>
          <w:rFonts w:asciiTheme="majorBidi" w:hAnsiTheme="majorBidi" w:cstheme="majorBidi"/>
          <w:lang w:val="fr-FR"/>
        </w:rPr>
      </w:pPr>
    </w:p>
    <w:p w:rsidR="00D025F6" w:rsidRDefault="00D025F6" w:rsidP="001D0CD7">
      <w:pPr>
        <w:jc w:val="both"/>
        <w:rPr>
          <w:rFonts w:asciiTheme="majorBidi" w:hAnsiTheme="majorBidi" w:cstheme="majorBidi"/>
          <w:b/>
          <w:bCs/>
          <w:sz w:val="28"/>
          <w:szCs w:val="28"/>
          <w:lang w:val="it-IT"/>
        </w:rPr>
      </w:pPr>
      <w:r w:rsidRPr="00D025F6">
        <w:rPr>
          <w:rFonts w:asciiTheme="majorBidi" w:hAnsiTheme="majorBidi" w:cstheme="majorBidi"/>
          <w:b/>
          <w:bCs/>
          <w:sz w:val="28"/>
          <w:szCs w:val="28"/>
          <w:lang w:val="it-IT"/>
        </w:rPr>
        <w:t xml:space="preserve">PRET/PERS : 785 euro+2290 lei- grup minim 35 persoane </w:t>
      </w:r>
    </w:p>
    <w:p w:rsidR="00D025F6" w:rsidRPr="00D025F6" w:rsidRDefault="00D025F6" w:rsidP="00D025F6">
      <w:pPr>
        <w:pStyle w:val="NoSpacing"/>
        <w:rPr>
          <w:rFonts w:asciiTheme="majorBidi" w:hAnsiTheme="majorBidi" w:cstheme="majorBidi"/>
          <w:b/>
          <w:bCs/>
          <w:lang w:val="it-IT"/>
        </w:rPr>
      </w:pPr>
      <w:r>
        <w:rPr>
          <w:lang w:val="it-IT"/>
        </w:rPr>
        <w:tab/>
      </w:r>
      <w:r>
        <w:rPr>
          <w:lang w:val="it-IT"/>
        </w:rPr>
        <w:tab/>
      </w:r>
      <w:r>
        <w:rPr>
          <w:lang w:val="it-IT"/>
        </w:rPr>
        <w:tab/>
      </w:r>
      <w:r>
        <w:rPr>
          <w:lang w:val="it-IT"/>
        </w:rPr>
        <w:tab/>
      </w:r>
      <w:r>
        <w:rPr>
          <w:lang w:val="it-IT"/>
        </w:rPr>
        <w:tab/>
      </w:r>
      <w:r w:rsidRPr="00D025F6">
        <w:rPr>
          <w:rFonts w:asciiTheme="majorBidi" w:hAnsiTheme="majorBidi" w:cstheme="majorBidi"/>
          <w:b/>
          <w:bCs/>
          <w:lang w:val="it-IT"/>
        </w:rPr>
        <w:t>-grup intre 30 si 34 pers +55 euro</w:t>
      </w:r>
    </w:p>
    <w:p w:rsidR="00D025F6" w:rsidRDefault="00D025F6" w:rsidP="00D025F6">
      <w:pPr>
        <w:pStyle w:val="NoSpacing"/>
        <w:rPr>
          <w:rFonts w:asciiTheme="majorBidi" w:hAnsiTheme="majorBidi" w:cstheme="majorBidi"/>
          <w:b/>
          <w:bCs/>
          <w:lang w:val="it-IT"/>
        </w:rPr>
      </w:pPr>
      <w:r w:rsidRPr="00D025F6">
        <w:rPr>
          <w:rFonts w:asciiTheme="majorBidi" w:hAnsiTheme="majorBidi" w:cstheme="majorBidi"/>
          <w:b/>
          <w:bCs/>
          <w:lang w:val="it-IT"/>
        </w:rPr>
        <w:tab/>
      </w:r>
      <w:r w:rsidRPr="00D025F6">
        <w:rPr>
          <w:rFonts w:asciiTheme="majorBidi" w:hAnsiTheme="majorBidi" w:cstheme="majorBidi"/>
          <w:b/>
          <w:bCs/>
          <w:lang w:val="it-IT"/>
        </w:rPr>
        <w:tab/>
      </w:r>
      <w:r w:rsidRPr="00D025F6">
        <w:rPr>
          <w:rFonts w:asciiTheme="majorBidi" w:hAnsiTheme="majorBidi" w:cstheme="majorBidi"/>
          <w:b/>
          <w:bCs/>
          <w:lang w:val="it-IT"/>
        </w:rPr>
        <w:tab/>
      </w:r>
      <w:r w:rsidRPr="00D025F6">
        <w:rPr>
          <w:rFonts w:asciiTheme="majorBidi" w:hAnsiTheme="majorBidi" w:cstheme="majorBidi"/>
          <w:b/>
          <w:bCs/>
          <w:lang w:val="it-IT"/>
        </w:rPr>
        <w:tab/>
      </w:r>
      <w:r w:rsidRPr="00D025F6">
        <w:rPr>
          <w:rFonts w:asciiTheme="majorBidi" w:hAnsiTheme="majorBidi" w:cstheme="majorBidi"/>
          <w:b/>
          <w:bCs/>
          <w:lang w:val="it-IT"/>
        </w:rPr>
        <w:tab/>
        <w:t xml:space="preserve">     -grup intre 25 si 29 pers +75 euro</w:t>
      </w:r>
    </w:p>
    <w:p w:rsidR="00D025F6" w:rsidRDefault="00D025F6" w:rsidP="00D025F6">
      <w:pPr>
        <w:pStyle w:val="NoSpacing"/>
        <w:rPr>
          <w:rFonts w:asciiTheme="majorBidi" w:hAnsiTheme="majorBidi" w:cstheme="majorBidi"/>
          <w:b/>
          <w:bCs/>
          <w:lang w:val="it-IT"/>
        </w:rPr>
      </w:pPr>
    </w:p>
    <w:p w:rsidR="00D025F6" w:rsidRDefault="00D025F6" w:rsidP="00D025F6">
      <w:pPr>
        <w:pStyle w:val="NoSpacing"/>
        <w:rPr>
          <w:rFonts w:asciiTheme="majorBidi" w:hAnsiTheme="majorBidi" w:cstheme="majorBidi"/>
          <w:b/>
          <w:bCs/>
          <w:lang w:val="it-IT"/>
        </w:rPr>
      </w:pPr>
      <w:r>
        <w:rPr>
          <w:rFonts w:asciiTheme="majorBidi" w:hAnsiTheme="majorBidi" w:cstheme="majorBidi"/>
          <w:b/>
          <w:bCs/>
          <w:lang w:val="it-IT"/>
        </w:rPr>
        <w:t>Data de plecare:</w:t>
      </w:r>
      <w:r w:rsidR="00AF6C8A">
        <w:rPr>
          <w:rFonts w:asciiTheme="majorBidi" w:hAnsiTheme="majorBidi" w:cstheme="majorBidi"/>
          <w:b/>
          <w:bCs/>
          <w:lang w:val="it-IT"/>
        </w:rPr>
        <w:t>23 august</w:t>
      </w:r>
      <w:r>
        <w:rPr>
          <w:rFonts w:asciiTheme="majorBidi" w:hAnsiTheme="majorBidi" w:cstheme="majorBidi"/>
          <w:b/>
          <w:bCs/>
          <w:lang w:val="it-IT"/>
        </w:rPr>
        <w:t xml:space="preserve"> 2026</w:t>
      </w:r>
    </w:p>
    <w:p w:rsidR="00D025F6" w:rsidRDefault="00D025F6" w:rsidP="00D025F6">
      <w:pPr>
        <w:pStyle w:val="NoSpacing"/>
        <w:rPr>
          <w:rFonts w:asciiTheme="majorBidi" w:hAnsiTheme="majorBidi" w:cstheme="majorBidi"/>
          <w:b/>
          <w:bCs/>
          <w:lang w:val="it-IT"/>
        </w:rPr>
      </w:pPr>
    </w:p>
    <w:p w:rsidR="00D025F6" w:rsidRDefault="00D025F6" w:rsidP="00D025F6">
      <w:pPr>
        <w:pStyle w:val="NoSpacing"/>
        <w:rPr>
          <w:rFonts w:asciiTheme="majorBidi" w:hAnsiTheme="majorBidi" w:cstheme="majorBidi"/>
          <w:b/>
          <w:bCs/>
          <w:lang w:val="it-IT"/>
        </w:rPr>
      </w:pPr>
      <w:r>
        <w:rPr>
          <w:rFonts w:asciiTheme="majorBidi" w:hAnsiTheme="majorBidi" w:cstheme="majorBidi"/>
          <w:b/>
          <w:bCs/>
          <w:lang w:val="it-IT"/>
        </w:rPr>
        <w:t>Servicii incluse:</w:t>
      </w:r>
    </w:p>
    <w:p w:rsidR="00D025F6" w:rsidRDefault="00D025F6" w:rsidP="00D025F6">
      <w:pPr>
        <w:pStyle w:val="NoSpacing"/>
        <w:rPr>
          <w:rFonts w:asciiTheme="majorBidi" w:hAnsiTheme="majorBidi" w:cstheme="majorBidi"/>
          <w:lang w:val="it-IT"/>
        </w:rPr>
      </w:pPr>
      <w:r>
        <w:rPr>
          <w:rFonts w:asciiTheme="majorBidi" w:hAnsiTheme="majorBidi" w:cstheme="majorBidi"/>
          <w:b/>
          <w:bCs/>
          <w:lang w:val="it-IT"/>
        </w:rPr>
        <w:t>-</w:t>
      </w:r>
      <w:r>
        <w:rPr>
          <w:rFonts w:asciiTheme="majorBidi" w:hAnsiTheme="majorBidi" w:cstheme="majorBidi"/>
          <w:lang w:val="it-IT"/>
        </w:rPr>
        <w:t>11 nopti cazare in hoteluri de 3*/4* in camere duble,cu micul dejun bufet inclus</w:t>
      </w:r>
    </w:p>
    <w:p w:rsidR="00D025F6" w:rsidRDefault="00D025F6" w:rsidP="00D025F6">
      <w:pPr>
        <w:pStyle w:val="NoSpacing"/>
        <w:rPr>
          <w:rFonts w:asciiTheme="majorBidi" w:hAnsiTheme="majorBidi" w:cstheme="majorBidi"/>
          <w:lang w:val="it-IT"/>
        </w:rPr>
      </w:pPr>
      <w:r>
        <w:rPr>
          <w:rFonts w:asciiTheme="majorBidi" w:hAnsiTheme="majorBidi" w:cstheme="majorBidi"/>
          <w:lang w:val="it-IT"/>
        </w:rPr>
        <w:tab/>
      </w:r>
      <w:r>
        <w:rPr>
          <w:rFonts w:asciiTheme="majorBidi" w:hAnsiTheme="majorBidi" w:cstheme="majorBidi"/>
          <w:lang w:val="it-IT"/>
        </w:rPr>
        <w:tab/>
        <w:t>- 4 nopti Roma</w:t>
      </w:r>
    </w:p>
    <w:p w:rsidR="00D025F6" w:rsidRDefault="00D025F6" w:rsidP="00D025F6">
      <w:pPr>
        <w:pStyle w:val="NoSpacing"/>
        <w:rPr>
          <w:rFonts w:asciiTheme="majorBidi" w:hAnsiTheme="majorBidi" w:cstheme="majorBidi"/>
          <w:lang w:val="it-IT"/>
        </w:rPr>
      </w:pPr>
      <w:r>
        <w:rPr>
          <w:rFonts w:asciiTheme="majorBidi" w:hAnsiTheme="majorBidi" w:cstheme="majorBidi"/>
          <w:lang w:val="it-IT"/>
        </w:rPr>
        <w:tab/>
      </w:r>
      <w:r>
        <w:rPr>
          <w:rFonts w:asciiTheme="majorBidi" w:hAnsiTheme="majorBidi" w:cstheme="majorBidi"/>
          <w:lang w:val="it-IT"/>
        </w:rPr>
        <w:tab/>
        <w:t>-2 nopti zona Verona</w:t>
      </w:r>
    </w:p>
    <w:p w:rsidR="00D025F6" w:rsidRDefault="00D025F6" w:rsidP="00D025F6">
      <w:pPr>
        <w:pStyle w:val="NoSpacing"/>
        <w:rPr>
          <w:rFonts w:asciiTheme="majorBidi" w:hAnsiTheme="majorBidi" w:cstheme="majorBidi"/>
          <w:lang w:val="it-IT"/>
        </w:rPr>
      </w:pPr>
      <w:r>
        <w:rPr>
          <w:rFonts w:asciiTheme="majorBidi" w:hAnsiTheme="majorBidi" w:cstheme="majorBidi"/>
          <w:lang w:val="it-IT"/>
        </w:rPr>
        <w:tab/>
      </w:r>
      <w:r>
        <w:rPr>
          <w:rFonts w:asciiTheme="majorBidi" w:hAnsiTheme="majorBidi" w:cstheme="majorBidi"/>
          <w:lang w:val="it-IT"/>
        </w:rPr>
        <w:tab/>
        <w:t>-1 noapte zona Florenta(Montecatini Terme)</w:t>
      </w:r>
    </w:p>
    <w:p w:rsidR="00D025F6" w:rsidRDefault="00D025F6" w:rsidP="00D025F6">
      <w:pPr>
        <w:pStyle w:val="NoSpacing"/>
        <w:rPr>
          <w:rFonts w:asciiTheme="majorBidi" w:hAnsiTheme="majorBidi" w:cstheme="majorBidi"/>
          <w:lang w:val="it-IT"/>
        </w:rPr>
      </w:pPr>
      <w:r>
        <w:rPr>
          <w:rFonts w:asciiTheme="majorBidi" w:hAnsiTheme="majorBidi" w:cstheme="majorBidi"/>
          <w:lang w:val="it-IT"/>
        </w:rPr>
        <w:tab/>
      </w:r>
      <w:r>
        <w:rPr>
          <w:rFonts w:asciiTheme="majorBidi" w:hAnsiTheme="majorBidi" w:cstheme="majorBidi"/>
          <w:lang w:val="it-IT"/>
        </w:rPr>
        <w:tab/>
        <w:t>-1 noapte zona Milano</w:t>
      </w:r>
    </w:p>
    <w:p w:rsidR="00D025F6" w:rsidRDefault="00D025F6" w:rsidP="00D025F6">
      <w:pPr>
        <w:pStyle w:val="NoSpacing"/>
        <w:rPr>
          <w:rFonts w:asciiTheme="majorBidi" w:hAnsiTheme="majorBidi" w:cstheme="majorBidi"/>
          <w:lang w:val="it-IT"/>
        </w:rPr>
      </w:pPr>
      <w:r>
        <w:rPr>
          <w:rFonts w:asciiTheme="majorBidi" w:hAnsiTheme="majorBidi" w:cstheme="majorBidi"/>
          <w:lang w:val="it-IT"/>
        </w:rPr>
        <w:tab/>
      </w:r>
      <w:r>
        <w:rPr>
          <w:rFonts w:asciiTheme="majorBidi" w:hAnsiTheme="majorBidi" w:cstheme="majorBidi"/>
          <w:lang w:val="it-IT"/>
        </w:rPr>
        <w:tab/>
        <w:t>-1 noapte zona Salzburg</w:t>
      </w:r>
    </w:p>
    <w:p w:rsidR="00D025F6" w:rsidRDefault="00D025F6" w:rsidP="00D025F6">
      <w:pPr>
        <w:pStyle w:val="NoSpacing"/>
        <w:rPr>
          <w:rFonts w:asciiTheme="majorBidi" w:hAnsiTheme="majorBidi" w:cstheme="majorBidi"/>
          <w:lang w:val="it-IT"/>
        </w:rPr>
      </w:pPr>
      <w:r>
        <w:rPr>
          <w:rFonts w:asciiTheme="majorBidi" w:hAnsiTheme="majorBidi" w:cstheme="majorBidi"/>
          <w:lang w:val="it-IT"/>
        </w:rPr>
        <w:tab/>
      </w:r>
      <w:r>
        <w:rPr>
          <w:rFonts w:asciiTheme="majorBidi" w:hAnsiTheme="majorBidi" w:cstheme="majorBidi"/>
          <w:lang w:val="it-IT"/>
        </w:rPr>
        <w:tab/>
        <w:t>-2 nopti Budapesta</w:t>
      </w:r>
    </w:p>
    <w:p w:rsidR="00D025F6" w:rsidRDefault="00D025F6" w:rsidP="00D025F6">
      <w:pPr>
        <w:pStyle w:val="NoSpacing"/>
        <w:rPr>
          <w:rFonts w:asciiTheme="majorBidi" w:hAnsiTheme="majorBidi" w:cstheme="majorBidi"/>
          <w:lang w:val="it-IT"/>
        </w:rPr>
      </w:pPr>
      <w:r>
        <w:rPr>
          <w:rFonts w:asciiTheme="majorBidi" w:hAnsiTheme="majorBidi" w:cstheme="majorBidi"/>
          <w:lang w:val="it-IT"/>
        </w:rPr>
        <w:t>-transport cu autocar omologat curse externe</w:t>
      </w:r>
    </w:p>
    <w:p w:rsidR="00A22D0A" w:rsidRDefault="00A22D0A" w:rsidP="00D025F6">
      <w:pPr>
        <w:pStyle w:val="NoSpacing"/>
        <w:rPr>
          <w:rFonts w:asciiTheme="majorBidi" w:hAnsiTheme="majorBidi" w:cstheme="majorBidi"/>
          <w:lang w:val="it-IT"/>
        </w:rPr>
      </w:pPr>
      <w:r>
        <w:rPr>
          <w:rFonts w:asciiTheme="majorBidi" w:hAnsiTheme="majorBidi" w:cstheme="majorBidi"/>
          <w:lang w:val="it-IT"/>
        </w:rPr>
        <w:t>-ghid autorizat</w:t>
      </w:r>
    </w:p>
    <w:p w:rsidR="00A22D0A" w:rsidRDefault="00A22D0A" w:rsidP="00D025F6">
      <w:pPr>
        <w:pStyle w:val="NoSpacing"/>
        <w:rPr>
          <w:rFonts w:asciiTheme="majorBidi" w:hAnsiTheme="majorBidi" w:cstheme="majorBidi"/>
          <w:lang w:val="it-IT"/>
        </w:rPr>
      </w:pPr>
    </w:p>
    <w:p w:rsidR="00A22D0A" w:rsidRDefault="00A22D0A" w:rsidP="00D025F6">
      <w:pPr>
        <w:pStyle w:val="NoSpacing"/>
        <w:rPr>
          <w:rFonts w:asciiTheme="majorBidi" w:hAnsiTheme="majorBidi" w:cstheme="majorBidi"/>
          <w:b/>
          <w:bCs/>
          <w:lang w:val="it-IT"/>
        </w:rPr>
      </w:pPr>
      <w:r w:rsidRPr="00A22D0A">
        <w:rPr>
          <w:rFonts w:asciiTheme="majorBidi" w:hAnsiTheme="majorBidi" w:cstheme="majorBidi"/>
          <w:b/>
          <w:bCs/>
          <w:lang w:val="it-IT"/>
        </w:rPr>
        <w:t>Nu sunt incluse:</w:t>
      </w:r>
    </w:p>
    <w:p w:rsidR="00A22D0A" w:rsidRDefault="00A22D0A" w:rsidP="00D025F6">
      <w:pPr>
        <w:pStyle w:val="NoSpacing"/>
        <w:rPr>
          <w:rFonts w:asciiTheme="majorBidi" w:hAnsiTheme="majorBidi" w:cstheme="majorBidi"/>
          <w:lang w:val="it-IT"/>
        </w:rPr>
      </w:pPr>
      <w:r>
        <w:rPr>
          <w:rFonts w:asciiTheme="majorBidi" w:hAnsiTheme="majorBidi" w:cstheme="majorBidi"/>
          <w:lang w:val="it-IT"/>
        </w:rPr>
        <w:t>-intrari obiective turistice, traversari cu vaporasul, excursii optionale, taxa de statiune/oras- daca este cazul- se achita partenerilor externi</w:t>
      </w:r>
    </w:p>
    <w:p w:rsidR="00A22D0A" w:rsidRDefault="00A22D0A" w:rsidP="00D025F6">
      <w:pPr>
        <w:pStyle w:val="NoSpacing"/>
        <w:rPr>
          <w:rFonts w:asciiTheme="majorBidi" w:hAnsiTheme="majorBidi" w:cstheme="majorBidi"/>
          <w:lang w:val="it-IT"/>
        </w:rPr>
      </w:pPr>
    </w:p>
    <w:p w:rsidR="00A22D0A" w:rsidRPr="00A22D0A" w:rsidRDefault="00A22D0A" w:rsidP="00D025F6">
      <w:pPr>
        <w:pStyle w:val="NoSpacing"/>
        <w:rPr>
          <w:rFonts w:asciiTheme="majorBidi" w:hAnsiTheme="majorBidi" w:cstheme="majorBidi"/>
          <w:i/>
          <w:iCs/>
          <w:lang w:val="it-IT"/>
        </w:rPr>
      </w:pPr>
      <w:r w:rsidRPr="00A22D0A">
        <w:rPr>
          <w:rFonts w:asciiTheme="majorBidi" w:hAnsiTheme="majorBidi" w:cstheme="majorBidi"/>
          <w:i/>
          <w:iCs/>
          <w:lang w:val="it-IT"/>
        </w:rPr>
        <w:t>Agentia nu poate fi facuta raspunzatoare pentru modificarile de program datorate situatiilor de forta majora(greve, conditii meteo nefavorabile,pandemii,razboi si tot ce legislatia include in articolul privind “forta majora” etc). Informatiile de mai sus constituie anexa la Contractul de Servicii Turistice</w:t>
      </w:r>
    </w:p>
    <w:p w:rsidR="00D025F6" w:rsidRPr="00D025F6" w:rsidRDefault="00D025F6" w:rsidP="001D0CD7">
      <w:pPr>
        <w:jc w:val="both"/>
        <w:rPr>
          <w:rFonts w:asciiTheme="majorBidi" w:hAnsiTheme="majorBidi" w:cstheme="majorBidi"/>
          <w:lang w:val="it-IT"/>
        </w:rPr>
      </w:pPr>
    </w:p>
    <w:sectPr w:rsidR="00D025F6" w:rsidRPr="00D025F6" w:rsidSect="00280D8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等线">
    <w:altName w:val="MS Mincho"/>
    <w:panose1 w:val="00000000000000000000"/>
    <w:charset w:val="80"/>
    <w:family w:val="roman"/>
    <w:notTrueType/>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7173DB"/>
    <w:multiLevelType w:val="hybridMultilevel"/>
    <w:tmpl w:val="7D02422C"/>
    <w:lvl w:ilvl="0" w:tplc="1CB2514E">
      <w:numFmt w:val="bullet"/>
      <w:lvlText w:val="-"/>
      <w:lvlJc w:val="left"/>
      <w:pPr>
        <w:ind w:left="4200" w:hanging="360"/>
      </w:pPr>
      <w:rPr>
        <w:rFonts w:ascii="Times New Roman" w:eastAsiaTheme="minorEastAsia" w:hAnsi="Times New Roman" w:cs="Times New Roman" w:hint="default"/>
      </w:rPr>
    </w:lvl>
    <w:lvl w:ilvl="1" w:tplc="08090003" w:tentative="1">
      <w:start w:val="1"/>
      <w:numFmt w:val="bullet"/>
      <w:lvlText w:val="o"/>
      <w:lvlJc w:val="left"/>
      <w:pPr>
        <w:ind w:left="4920" w:hanging="360"/>
      </w:pPr>
      <w:rPr>
        <w:rFonts w:ascii="Courier New" w:hAnsi="Courier New" w:cs="Courier New" w:hint="default"/>
      </w:rPr>
    </w:lvl>
    <w:lvl w:ilvl="2" w:tplc="08090005" w:tentative="1">
      <w:start w:val="1"/>
      <w:numFmt w:val="bullet"/>
      <w:lvlText w:val=""/>
      <w:lvlJc w:val="left"/>
      <w:pPr>
        <w:ind w:left="5640" w:hanging="360"/>
      </w:pPr>
      <w:rPr>
        <w:rFonts w:ascii="Wingdings" w:hAnsi="Wingdings" w:hint="default"/>
      </w:rPr>
    </w:lvl>
    <w:lvl w:ilvl="3" w:tplc="08090001" w:tentative="1">
      <w:start w:val="1"/>
      <w:numFmt w:val="bullet"/>
      <w:lvlText w:val=""/>
      <w:lvlJc w:val="left"/>
      <w:pPr>
        <w:ind w:left="6360" w:hanging="360"/>
      </w:pPr>
      <w:rPr>
        <w:rFonts w:ascii="Symbol" w:hAnsi="Symbol" w:hint="default"/>
      </w:rPr>
    </w:lvl>
    <w:lvl w:ilvl="4" w:tplc="08090003" w:tentative="1">
      <w:start w:val="1"/>
      <w:numFmt w:val="bullet"/>
      <w:lvlText w:val="o"/>
      <w:lvlJc w:val="left"/>
      <w:pPr>
        <w:ind w:left="7080" w:hanging="360"/>
      </w:pPr>
      <w:rPr>
        <w:rFonts w:ascii="Courier New" w:hAnsi="Courier New" w:cs="Courier New" w:hint="default"/>
      </w:rPr>
    </w:lvl>
    <w:lvl w:ilvl="5" w:tplc="08090005" w:tentative="1">
      <w:start w:val="1"/>
      <w:numFmt w:val="bullet"/>
      <w:lvlText w:val=""/>
      <w:lvlJc w:val="left"/>
      <w:pPr>
        <w:ind w:left="7800" w:hanging="360"/>
      </w:pPr>
      <w:rPr>
        <w:rFonts w:ascii="Wingdings" w:hAnsi="Wingdings" w:hint="default"/>
      </w:rPr>
    </w:lvl>
    <w:lvl w:ilvl="6" w:tplc="08090001" w:tentative="1">
      <w:start w:val="1"/>
      <w:numFmt w:val="bullet"/>
      <w:lvlText w:val=""/>
      <w:lvlJc w:val="left"/>
      <w:pPr>
        <w:ind w:left="8520" w:hanging="360"/>
      </w:pPr>
      <w:rPr>
        <w:rFonts w:ascii="Symbol" w:hAnsi="Symbol" w:hint="default"/>
      </w:rPr>
    </w:lvl>
    <w:lvl w:ilvl="7" w:tplc="08090003" w:tentative="1">
      <w:start w:val="1"/>
      <w:numFmt w:val="bullet"/>
      <w:lvlText w:val="o"/>
      <w:lvlJc w:val="left"/>
      <w:pPr>
        <w:ind w:left="9240" w:hanging="360"/>
      </w:pPr>
      <w:rPr>
        <w:rFonts w:ascii="Courier New" w:hAnsi="Courier New" w:cs="Courier New" w:hint="default"/>
      </w:rPr>
    </w:lvl>
    <w:lvl w:ilvl="8" w:tplc="08090005" w:tentative="1">
      <w:start w:val="1"/>
      <w:numFmt w:val="bullet"/>
      <w:lvlText w:val=""/>
      <w:lvlJc w:val="left"/>
      <w:pPr>
        <w:ind w:left="9960" w:hanging="360"/>
      </w:pPr>
      <w:rPr>
        <w:rFonts w:ascii="Wingdings" w:hAnsi="Wingdings" w:hint="default"/>
      </w:rPr>
    </w:lvl>
  </w:abstractNum>
  <w:abstractNum w:abstractNumId="1">
    <w:nsid w:val="3D831D1B"/>
    <w:multiLevelType w:val="hybridMultilevel"/>
    <w:tmpl w:val="F5E864DE"/>
    <w:lvl w:ilvl="0" w:tplc="344488DC">
      <w:numFmt w:val="bullet"/>
      <w:lvlText w:val="-"/>
      <w:lvlJc w:val="left"/>
      <w:pPr>
        <w:ind w:left="4240" w:hanging="360"/>
      </w:pPr>
      <w:rPr>
        <w:rFonts w:ascii="Calibri" w:eastAsiaTheme="minorEastAsia" w:hAnsi="Calibri" w:cs="Calibri" w:hint="default"/>
      </w:rPr>
    </w:lvl>
    <w:lvl w:ilvl="1" w:tplc="08090003" w:tentative="1">
      <w:start w:val="1"/>
      <w:numFmt w:val="bullet"/>
      <w:lvlText w:val="o"/>
      <w:lvlJc w:val="left"/>
      <w:pPr>
        <w:ind w:left="4960" w:hanging="360"/>
      </w:pPr>
      <w:rPr>
        <w:rFonts w:ascii="Courier New" w:hAnsi="Courier New" w:cs="Courier New" w:hint="default"/>
      </w:rPr>
    </w:lvl>
    <w:lvl w:ilvl="2" w:tplc="08090005" w:tentative="1">
      <w:start w:val="1"/>
      <w:numFmt w:val="bullet"/>
      <w:lvlText w:val=""/>
      <w:lvlJc w:val="left"/>
      <w:pPr>
        <w:ind w:left="5680" w:hanging="360"/>
      </w:pPr>
      <w:rPr>
        <w:rFonts w:ascii="Wingdings" w:hAnsi="Wingdings" w:hint="default"/>
      </w:rPr>
    </w:lvl>
    <w:lvl w:ilvl="3" w:tplc="08090001" w:tentative="1">
      <w:start w:val="1"/>
      <w:numFmt w:val="bullet"/>
      <w:lvlText w:val=""/>
      <w:lvlJc w:val="left"/>
      <w:pPr>
        <w:ind w:left="6400" w:hanging="360"/>
      </w:pPr>
      <w:rPr>
        <w:rFonts w:ascii="Symbol" w:hAnsi="Symbol" w:hint="default"/>
      </w:rPr>
    </w:lvl>
    <w:lvl w:ilvl="4" w:tplc="08090003" w:tentative="1">
      <w:start w:val="1"/>
      <w:numFmt w:val="bullet"/>
      <w:lvlText w:val="o"/>
      <w:lvlJc w:val="left"/>
      <w:pPr>
        <w:ind w:left="7120" w:hanging="360"/>
      </w:pPr>
      <w:rPr>
        <w:rFonts w:ascii="Courier New" w:hAnsi="Courier New" w:cs="Courier New" w:hint="default"/>
      </w:rPr>
    </w:lvl>
    <w:lvl w:ilvl="5" w:tplc="08090005" w:tentative="1">
      <w:start w:val="1"/>
      <w:numFmt w:val="bullet"/>
      <w:lvlText w:val=""/>
      <w:lvlJc w:val="left"/>
      <w:pPr>
        <w:ind w:left="7840" w:hanging="360"/>
      </w:pPr>
      <w:rPr>
        <w:rFonts w:ascii="Wingdings" w:hAnsi="Wingdings" w:hint="default"/>
      </w:rPr>
    </w:lvl>
    <w:lvl w:ilvl="6" w:tplc="08090001" w:tentative="1">
      <w:start w:val="1"/>
      <w:numFmt w:val="bullet"/>
      <w:lvlText w:val=""/>
      <w:lvlJc w:val="left"/>
      <w:pPr>
        <w:ind w:left="8560" w:hanging="360"/>
      </w:pPr>
      <w:rPr>
        <w:rFonts w:ascii="Symbol" w:hAnsi="Symbol" w:hint="default"/>
      </w:rPr>
    </w:lvl>
    <w:lvl w:ilvl="7" w:tplc="08090003" w:tentative="1">
      <w:start w:val="1"/>
      <w:numFmt w:val="bullet"/>
      <w:lvlText w:val="o"/>
      <w:lvlJc w:val="left"/>
      <w:pPr>
        <w:ind w:left="9280" w:hanging="360"/>
      </w:pPr>
      <w:rPr>
        <w:rFonts w:ascii="Courier New" w:hAnsi="Courier New" w:cs="Courier New" w:hint="default"/>
      </w:rPr>
    </w:lvl>
    <w:lvl w:ilvl="8" w:tplc="08090005" w:tentative="1">
      <w:start w:val="1"/>
      <w:numFmt w:val="bullet"/>
      <w:lvlText w:val=""/>
      <w:lvlJc w:val="left"/>
      <w:pPr>
        <w:ind w:left="10000" w:hanging="360"/>
      </w:pPr>
      <w:rPr>
        <w:rFonts w:ascii="Wingdings" w:hAnsi="Wingdings" w:hint="default"/>
      </w:rPr>
    </w:lvl>
  </w:abstractNum>
  <w:abstractNum w:abstractNumId="2">
    <w:nsid w:val="4D0452F2"/>
    <w:multiLevelType w:val="hybridMultilevel"/>
    <w:tmpl w:val="FF34F926"/>
    <w:lvl w:ilvl="0" w:tplc="4FB66422">
      <w:numFmt w:val="bullet"/>
      <w:lvlText w:val="-"/>
      <w:lvlJc w:val="left"/>
      <w:pPr>
        <w:ind w:left="4200" w:hanging="360"/>
      </w:pPr>
      <w:rPr>
        <w:rFonts w:ascii="Times New Roman" w:eastAsiaTheme="minorEastAsia" w:hAnsi="Times New Roman" w:cs="Times New Roman" w:hint="default"/>
      </w:rPr>
    </w:lvl>
    <w:lvl w:ilvl="1" w:tplc="08090003" w:tentative="1">
      <w:start w:val="1"/>
      <w:numFmt w:val="bullet"/>
      <w:lvlText w:val="o"/>
      <w:lvlJc w:val="left"/>
      <w:pPr>
        <w:ind w:left="4920" w:hanging="360"/>
      </w:pPr>
      <w:rPr>
        <w:rFonts w:ascii="Courier New" w:hAnsi="Courier New" w:cs="Courier New" w:hint="default"/>
      </w:rPr>
    </w:lvl>
    <w:lvl w:ilvl="2" w:tplc="08090005" w:tentative="1">
      <w:start w:val="1"/>
      <w:numFmt w:val="bullet"/>
      <w:lvlText w:val=""/>
      <w:lvlJc w:val="left"/>
      <w:pPr>
        <w:ind w:left="5640" w:hanging="360"/>
      </w:pPr>
      <w:rPr>
        <w:rFonts w:ascii="Wingdings" w:hAnsi="Wingdings" w:hint="default"/>
      </w:rPr>
    </w:lvl>
    <w:lvl w:ilvl="3" w:tplc="08090001" w:tentative="1">
      <w:start w:val="1"/>
      <w:numFmt w:val="bullet"/>
      <w:lvlText w:val=""/>
      <w:lvlJc w:val="left"/>
      <w:pPr>
        <w:ind w:left="6360" w:hanging="360"/>
      </w:pPr>
      <w:rPr>
        <w:rFonts w:ascii="Symbol" w:hAnsi="Symbol" w:hint="default"/>
      </w:rPr>
    </w:lvl>
    <w:lvl w:ilvl="4" w:tplc="08090003" w:tentative="1">
      <w:start w:val="1"/>
      <w:numFmt w:val="bullet"/>
      <w:lvlText w:val="o"/>
      <w:lvlJc w:val="left"/>
      <w:pPr>
        <w:ind w:left="7080" w:hanging="360"/>
      </w:pPr>
      <w:rPr>
        <w:rFonts w:ascii="Courier New" w:hAnsi="Courier New" w:cs="Courier New" w:hint="default"/>
      </w:rPr>
    </w:lvl>
    <w:lvl w:ilvl="5" w:tplc="08090005" w:tentative="1">
      <w:start w:val="1"/>
      <w:numFmt w:val="bullet"/>
      <w:lvlText w:val=""/>
      <w:lvlJc w:val="left"/>
      <w:pPr>
        <w:ind w:left="7800" w:hanging="360"/>
      </w:pPr>
      <w:rPr>
        <w:rFonts w:ascii="Wingdings" w:hAnsi="Wingdings" w:hint="default"/>
      </w:rPr>
    </w:lvl>
    <w:lvl w:ilvl="6" w:tplc="08090001" w:tentative="1">
      <w:start w:val="1"/>
      <w:numFmt w:val="bullet"/>
      <w:lvlText w:val=""/>
      <w:lvlJc w:val="left"/>
      <w:pPr>
        <w:ind w:left="8520" w:hanging="360"/>
      </w:pPr>
      <w:rPr>
        <w:rFonts w:ascii="Symbol" w:hAnsi="Symbol" w:hint="default"/>
      </w:rPr>
    </w:lvl>
    <w:lvl w:ilvl="7" w:tplc="08090003" w:tentative="1">
      <w:start w:val="1"/>
      <w:numFmt w:val="bullet"/>
      <w:lvlText w:val="o"/>
      <w:lvlJc w:val="left"/>
      <w:pPr>
        <w:ind w:left="9240" w:hanging="360"/>
      </w:pPr>
      <w:rPr>
        <w:rFonts w:ascii="Courier New" w:hAnsi="Courier New" w:cs="Courier New" w:hint="default"/>
      </w:rPr>
    </w:lvl>
    <w:lvl w:ilvl="8" w:tplc="08090005" w:tentative="1">
      <w:start w:val="1"/>
      <w:numFmt w:val="bullet"/>
      <w:lvlText w:val=""/>
      <w:lvlJc w:val="left"/>
      <w:pPr>
        <w:ind w:left="996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applyBreakingRules/>
    <w:useFELayout/>
  </w:compat>
  <w:rsids>
    <w:rsidRoot w:val="001D0CD7"/>
    <w:rsid w:val="001D0CD7"/>
    <w:rsid w:val="00207ECA"/>
    <w:rsid w:val="00280D89"/>
    <w:rsid w:val="00366E5D"/>
    <w:rsid w:val="00482B26"/>
    <w:rsid w:val="005D25F9"/>
    <w:rsid w:val="00840B4B"/>
    <w:rsid w:val="00A22D0A"/>
    <w:rsid w:val="00A2733B"/>
    <w:rsid w:val="00AF6C8A"/>
    <w:rsid w:val="00B03697"/>
    <w:rsid w:val="00C04EAE"/>
    <w:rsid w:val="00D025F6"/>
    <w:rsid w:val="00DD088C"/>
    <w:rsid w:val="00F95E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ro-RO"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D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0CD7"/>
    <w:rPr>
      <w:color w:val="0563C1" w:themeColor="hyperlink"/>
      <w:u w:val="single"/>
    </w:rPr>
  </w:style>
  <w:style w:type="character" w:customStyle="1" w:styleId="UnresolvedMention">
    <w:name w:val="Unresolved Mention"/>
    <w:basedOn w:val="DefaultParagraphFont"/>
    <w:uiPriority w:val="99"/>
    <w:semiHidden/>
    <w:unhideWhenUsed/>
    <w:rsid w:val="001D0CD7"/>
    <w:rPr>
      <w:color w:val="605E5C"/>
      <w:shd w:val="clear" w:color="auto" w:fill="E1DFDD"/>
    </w:rPr>
  </w:style>
  <w:style w:type="paragraph" w:styleId="ListParagraph">
    <w:name w:val="List Paragraph"/>
    <w:basedOn w:val="Normal"/>
    <w:uiPriority w:val="34"/>
    <w:qFormat/>
    <w:rsid w:val="00D025F6"/>
    <w:pPr>
      <w:ind w:left="720"/>
      <w:contextualSpacing/>
    </w:pPr>
  </w:style>
  <w:style w:type="paragraph" w:styleId="NoSpacing">
    <w:name w:val="No Spacing"/>
    <w:uiPriority w:val="1"/>
    <w:qFormat/>
    <w:rsid w:val="00D025F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661</Words>
  <Characters>3770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sorin ghencea</cp:lastModifiedBy>
  <cp:revision>5</cp:revision>
  <dcterms:created xsi:type="dcterms:W3CDTF">2025-11-27T11:25:00Z</dcterms:created>
  <dcterms:modified xsi:type="dcterms:W3CDTF">2025-12-01T19:14:00Z</dcterms:modified>
</cp:coreProperties>
</file>