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1F32A6" w:rsidP="002F5634">
      <w:pPr>
        <w:rPr>
          <w:b/>
          <w:sz w:val="48"/>
          <w:szCs w:val="48"/>
        </w:rPr>
      </w:pPr>
      <w:r w:rsidRPr="001F32A6">
        <w:rPr>
          <w:b/>
          <w:sz w:val="48"/>
          <w:szCs w:val="48"/>
        </w:rPr>
        <w:t>C</w:t>
      </w:r>
      <w:r>
        <w:rPr>
          <w:b/>
          <w:sz w:val="48"/>
          <w:szCs w:val="48"/>
        </w:rPr>
        <w:t>ity</w:t>
      </w:r>
      <w:r w:rsidRPr="001F32A6">
        <w:rPr>
          <w:b/>
          <w:sz w:val="48"/>
          <w:szCs w:val="48"/>
        </w:rPr>
        <w:t xml:space="preserve"> B</w:t>
      </w:r>
      <w:r>
        <w:rPr>
          <w:b/>
          <w:sz w:val="48"/>
          <w:szCs w:val="48"/>
        </w:rPr>
        <w:t>reak-</w:t>
      </w:r>
      <w:r w:rsidRPr="001F32A6">
        <w:rPr>
          <w:b/>
          <w:sz w:val="48"/>
          <w:szCs w:val="48"/>
        </w:rPr>
        <w:t xml:space="preserve"> BARCELONA</w:t>
      </w:r>
    </w:p>
    <w:p w:rsidR="001F32A6" w:rsidRPr="001F32A6" w:rsidRDefault="001F32A6" w:rsidP="002F5634">
      <w:pPr>
        <w:rPr>
          <w:b/>
          <w:sz w:val="32"/>
          <w:szCs w:val="32"/>
        </w:rPr>
      </w:pPr>
      <w:proofErr w:type="spellStart"/>
      <w:r w:rsidRPr="001F32A6">
        <w:rPr>
          <w:b/>
          <w:sz w:val="32"/>
          <w:szCs w:val="32"/>
        </w:rPr>
        <w:t>Avion</w:t>
      </w:r>
      <w:proofErr w:type="spellEnd"/>
      <w:r w:rsidRPr="001F32A6">
        <w:rPr>
          <w:b/>
          <w:sz w:val="32"/>
          <w:szCs w:val="32"/>
        </w:rPr>
        <w:t xml:space="preserve"> </w:t>
      </w:r>
      <w:r w:rsidR="00505390">
        <w:rPr>
          <w:b/>
          <w:sz w:val="32"/>
          <w:szCs w:val="32"/>
        </w:rPr>
        <w:t>Timisoara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505390">
        <w:rPr>
          <w:bCs/>
          <w:sz w:val="24"/>
          <w:szCs w:val="24"/>
          <w:lang w:eastAsia="de-DE"/>
        </w:rPr>
        <w:t>Timisoara</w:t>
      </w:r>
      <w:r w:rsidR="002F5634" w:rsidRPr="001F32A6">
        <w:rPr>
          <w:bCs/>
          <w:sz w:val="24"/>
          <w:szCs w:val="24"/>
          <w:lang w:eastAsia="de-DE"/>
        </w:rPr>
        <w:t>, la ora</w:t>
      </w:r>
      <w:r w:rsidR="00505390">
        <w:rPr>
          <w:bCs/>
          <w:sz w:val="24"/>
          <w:szCs w:val="24"/>
          <w:lang w:eastAsia="de-DE"/>
        </w:rPr>
        <w:t>4.30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9447D0" w:rsidRPr="00A83084" w:rsidRDefault="001F32A6" w:rsidP="00A83084">
      <w:pPr>
        <w:rPr>
          <w:bCs/>
          <w:sz w:val="24"/>
          <w:szCs w:val="24"/>
          <w:lang w:val="en-US" w:eastAsia="de-DE"/>
        </w:rPr>
      </w:pPr>
      <w:proofErr w:type="gramStart"/>
      <w:r w:rsidRPr="001F32A6">
        <w:rPr>
          <w:bCs/>
          <w:sz w:val="24"/>
          <w:szCs w:val="24"/>
          <w:lang w:eastAsia="de-DE"/>
        </w:rPr>
        <w:t>la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505390">
        <w:rPr>
          <w:bCs/>
          <w:sz w:val="24"/>
          <w:szCs w:val="24"/>
          <w:lang w:eastAsia="de-DE"/>
        </w:rPr>
        <w:t>6.40</w:t>
      </w:r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Pr="001F32A6">
        <w:rPr>
          <w:bCs/>
          <w:sz w:val="24"/>
          <w:szCs w:val="24"/>
          <w:lang w:eastAsia="de-DE"/>
        </w:rPr>
        <w:t>Barcelona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505390">
        <w:rPr>
          <w:bCs/>
          <w:sz w:val="24"/>
          <w:szCs w:val="24"/>
          <w:lang w:eastAsia="de-DE"/>
        </w:rPr>
        <w:t>8.35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hotel .</w:t>
      </w:r>
      <w:proofErr w:type="spellStart"/>
      <w:r w:rsidR="002F5634" w:rsidRPr="001F32A6">
        <w:rPr>
          <w:bCs/>
          <w:sz w:val="24"/>
          <w:szCs w:val="24"/>
          <w:lang w:eastAsia="de-DE"/>
        </w:rPr>
        <w:t>Timp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liber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. </w:t>
      </w:r>
      <w:proofErr w:type="gramStart"/>
      <w:r w:rsidR="009447D0" w:rsidRPr="001F32A6">
        <w:rPr>
          <w:bCs/>
          <w:sz w:val="24"/>
          <w:szCs w:val="24"/>
        </w:rPr>
        <w:t>.</w:t>
      </w:r>
      <w:proofErr w:type="spellStart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9447D0" w:rsidRPr="001F32A6">
        <w:rPr>
          <w:bCs/>
          <w:sz w:val="24"/>
          <w:szCs w:val="24"/>
        </w:rPr>
        <w:t>zona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r w:rsidR="009447D0" w:rsidRPr="001F32A6">
        <w:rPr>
          <w:bCs/>
          <w:sz w:val="24"/>
          <w:szCs w:val="24"/>
        </w:rPr>
        <w:tab/>
        <w:t>Barcelona, hotel ***.</w:t>
      </w:r>
      <w:proofErr w:type="gramEnd"/>
      <w:r w:rsidR="009447D0"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proofErr w:type="gramStart"/>
      <w:r w:rsidRPr="001F32A6">
        <w:rPr>
          <w:bCs/>
          <w:sz w:val="24"/>
          <w:szCs w:val="24"/>
        </w:rPr>
        <w:t>vizitează</w:t>
      </w:r>
      <w:proofErr w:type="spellEnd"/>
      <w:r w:rsidRPr="001F32A6">
        <w:rPr>
          <w:bCs/>
          <w:sz w:val="24"/>
          <w:szCs w:val="24"/>
        </w:rPr>
        <w:t xml:space="preserve">  </w:t>
      </w:r>
      <w:r w:rsidRPr="001F32A6">
        <w:rPr>
          <w:bCs/>
          <w:color w:val="FF0000"/>
          <w:sz w:val="24"/>
          <w:szCs w:val="24"/>
        </w:rPr>
        <w:t>Barcelona</w:t>
      </w:r>
      <w:proofErr w:type="gram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  <w:r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romantic-</w:t>
      </w:r>
      <w:proofErr w:type="gramEnd"/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proofErr w:type="gramStart"/>
      <w:r w:rsidRPr="001F32A6">
        <w:rPr>
          <w:bCs/>
          <w:sz w:val="24"/>
          <w:szCs w:val="24"/>
        </w:rPr>
        <w:t>importanţă</w:t>
      </w:r>
      <w:proofErr w:type="spellEnd"/>
      <w:proofErr w:type="gram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definesc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mai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stradă</w:t>
      </w:r>
      <w:proofErr w:type="spellEnd"/>
      <w:r w:rsidRPr="001F32A6">
        <w:rPr>
          <w:bCs/>
          <w:sz w:val="24"/>
          <w:szCs w:val="24"/>
        </w:rPr>
        <w:t xml:space="preserve"> din </w:t>
      </w:r>
      <w:proofErr w:type="spellStart"/>
      <w:r w:rsidRPr="001F32A6">
        <w:rPr>
          <w:bCs/>
          <w:sz w:val="24"/>
          <w:szCs w:val="24"/>
        </w:rPr>
        <w:t>Spania</w:t>
      </w:r>
      <w:proofErr w:type="spellEnd"/>
      <w:r w:rsidRPr="001F32A6">
        <w:rPr>
          <w:bCs/>
          <w:sz w:val="24"/>
          <w:szCs w:val="24"/>
        </w:rPr>
        <w:t xml:space="preserve"> - La </w:t>
      </w:r>
      <w:proofErr w:type="spellStart"/>
      <w:r w:rsidRPr="001F32A6">
        <w:rPr>
          <w:bCs/>
          <w:sz w:val="24"/>
          <w:szCs w:val="24"/>
        </w:rPr>
        <w:t>Rambla</w:t>
      </w:r>
      <w:proofErr w:type="spellEnd"/>
      <w:r w:rsidRPr="001F32A6">
        <w:rPr>
          <w:bCs/>
          <w:sz w:val="24"/>
          <w:szCs w:val="24"/>
        </w:rPr>
        <w:t xml:space="preserve">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hotel</w:t>
      </w:r>
      <w:proofErr w:type="gramEnd"/>
      <w:r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proofErr w:type="spellEnd"/>
      <w:r w:rsidRPr="001F32A6">
        <w:rPr>
          <w:bCs/>
          <w:sz w:val="24"/>
          <w:szCs w:val="24"/>
        </w:rPr>
        <w:t xml:space="preserve"> </w:t>
      </w:r>
      <w:r w:rsidR="00A83084">
        <w:rPr>
          <w:bCs/>
          <w:sz w:val="24"/>
          <w:szCs w:val="24"/>
        </w:rPr>
        <w:t>in</w:t>
      </w:r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ansamblu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realizarea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decorului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A83084" w:rsidRDefault="00A83084" w:rsidP="00A83084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>ZIUA 4.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1F32A6" w:rsidRPr="001F32A6">
        <w:rPr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matinal</w:t>
      </w:r>
      <w:proofErr w:type="spellEnd"/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pleaca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spre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Aeroportul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gramStart"/>
      <w:r>
        <w:rPr>
          <w:bCs/>
          <w:sz w:val="24"/>
          <w:szCs w:val="24"/>
          <w:lang w:eastAsia="de-DE"/>
        </w:rPr>
        <w:t>Barcelona</w:t>
      </w:r>
      <w:r w:rsidR="001F32A6"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pentru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imbarcare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cursa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cu </w:t>
      </w:r>
    </w:p>
    <w:p w:rsidR="001F32A6" w:rsidRPr="001F32A6" w:rsidRDefault="00A83084" w:rsidP="00A8308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de-DE"/>
        </w:rPr>
        <w:t xml:space="preserve">           </w:t>
      </w:r>
      <w:proofErr w:type="spellStart"/>
      <w:proofErr w:type="gram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ora</w:t>
      </w:r>
      <w:r w:rsidR="00505390">
        <w:rPr>
          <w:bCs/>
          <w:sz w:val="24"/>
          <w:szCs w:val="24"/>
          <w:lang w:eastAsia="de-DE"/>
        </w:rPr>
        <w:t>9.15</w:t>
      </w:r>
      <w:r w:rsidR="001F32A6" w:rsidRPr="001F32A6">
        <w:rPr>
          <w:bCs/>
          <w:sz w:val="24"/>
          <w:szCs w:val="24"/>
          <w:lang w:eastAsia="de-DE"/>
        </w:rPr>
        <w:t>.</w:t>
      </w:r>
      <w:proofErr w:type="gram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Sosire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505390">
        <w:rPr>
          <w:bCs/>
          <w:sz w:val="24"/>
          <w:szCs w:val="24"/>
          <w:lang w:eastAsia="de-DE"/>
        </w:rPr>
        <w:t>Timisoara</w:t>
      </w:r>
      <w:r w:rsidR="001F32A6" w:rsidRPr="001F32A6">
        <w:rPr>
          <w:bCs/>
          <w:sz w:val="24"/>
          <w:szCs w:val="24"/>
          <w:lang w:eastAsia="de-DE"/>
        </w:rPr>
        <w:t>la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bCs/>
          <w:sz w:val="24"/>
          <w:szCs w:val="24"/>
          <w:lang w:eastAsia="de-DE"/>
        </w:rPr>
        <w:t>ora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  <w:r w:rsidR="00505390">
        <w:rPr>
          <w:bCs/>
          <w:sz w:val="24"/>
          <w:szCs w:val="24"/>
          <w:lang w:eastAsia="de-DE"/>
        </w:rPr>
        <w:t>12.55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>PRET/PERS: 399 euro + 1</w:t>
      </w:r>
      <w:r w:rsidR="00882639">
        <w:rPr>
          <w:bCs/>
          <w:sz w:val="24"/>
          <w:szCs w:val="24"/>
          <w:lang w:eastAsia="de-DE"/>
        </w:rPr>
        <w:t>1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20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15-19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4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10-14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82639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>5 euro</w:t>
      </w:r>
      <w:r w:rsidRPr="001F32A6">
        <w:rPr>
          <w:bCs/>
          <w:sz w:val="24"/>
          <w:szCs w:val="24"/>
          <w:lang w:eastAsia="de-DE"/>
        </w:rPr>
        <w:br/>
      </w:r>
    </w:p>
    <w:p w:rsidR="001F32A6" w:rsidRPr="001F32A6" w:rsidRDefault="001F32A6" w:rsidP="001F32A6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Data de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8428FF">
        <w:rPr>
          <w:bCs/>
          <w:sz w:val="24"/>
          <w:szCs w:val="24"/>
          <w:lang w:eastAsia="de-DE"/>
        </w:rPr>
        <w:t>22</w:t>
      </w:r>
      <w:r w:rsidR="0099774F">
        <w:rPr>
          <w:bCs/>
          <w:sz w:val="24"/>
          <w:szCs w:val="24"/>
          <w:lang w:eastAsia="de-DE"/>
        </w:rPr>
        <w:t xml:space="preserve"> </w:t>
      </w:r>
      <w:proofErr w:type="spellStart"/>
      <w:r w:rsidR="0099774F">
        <w:rPr>
          <w:bCs/>
          <w:sz w:val="24"/>
          <w:szCs w:val="24"/>
          <w:lang w:eastAsia="de-DE"/>
        </w:rPr>
        <w:t>septembrie</w:t>
      </w:r>
      <w:proofErr w:type="spellEnd"/>
      <w:r w:rsidR="0099774F">
        <w:rPr>
          <w:bCs/>
          <w:sz w:val="24"/>
          <w:szCs w:val="24"/>
          <w:lang w:eastAsia="de-DE"/>
        </w:rPr>
        <w:t xml:space="preserve"> 2024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50539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Timisoara-Barcelona </w:t>
      </w:r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A83084">
        <w:rPr>
          <w:rFonts w:ascii="Times New Roman" w:eastAsia="Times New Roman" w:hAnsi="Times New Roman"/>
          <w:bCs/>
          <w:sz w:val="24"/>
          <w:szCs w:val="24"/>
          <w:lang w:eastAsia="de-DE"/>
        </w:rPr>
        <w:t>retur</w:t>
      </w:r>
      <w:proofErr w:type="spellEnd"/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cala</w:t>
      </w:r>
      <w:proofErr w:type="spellEnd"/>
    </w:p>
    <w:p w:rsidR="001F32A6" w:rsidRPr="001F32A6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3</w:t>
      </w:r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="001F32A6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hotel 3 stele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D96D30" w:rsidRDefault="001F32A6" w:rsidP="00D96D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="00D96D30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4)</w:t>
      </w:r>
    </w:p>
    <w:p w:rsidR="001F32A6" w:rsidRPr="001F32A6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1F32A6" w:rsidRPr="001F32A6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A83084" w:rsidRDefault="001F32A6" w:rsidP="001F32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</w:p>
    <w:p w:rsidR="00A83084" w:rsidRDefault="001F32A6" w:rsidP="00A83084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obiective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turistice,excursii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statiune-daca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este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</w:p>
    <w:p w:rsidR="001F32A6" w:rsidRPr="00A83084" w:rsidRDefault="001F32A6" w:rsidP="00A83084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A83084" w:rsidRDefault="00A83084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</w:p>
    <w:p w:rsidR="001F32A6" w:rsidRPr="00A83084" w:rsidRDefault="001F32A6" w:rsidP="001F32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</w:p>
    <w:p w:rsidR="001F32A6" w:rsidRPr="001F32A6" w:rsidRDefault="001F32A6" w:rsidP="001F32A6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raspunzatoare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meteo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Servicii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1F32A6" w:rsidRPr="001F32A6" w:rsidRDefault="001F32A6" w:rsidP="001F32A6">
      <w:pPr>
        <w:jc w:val="both"/>
        <w:rPr>
          <w:bCs/>
          <w:sz w:val="24"/>
          <w:szCs w:val="24"/>
        </w:rPr>
      </w:pPr>
    </w:p>
    <w:p w:rsidR="00BE4F9F" w:rsidRPr="001F32A6" w:rsidRDefault="00BE4F9F">
      <w:pPr>
        <w:rPr>
          <w:sz w:val="24"/>
          <w:szCs w:val="24"/>
        </w:rPr>
      </w:pPr>
    </w:p>
    <w:sectPr w:rsidR="00BE4F9F" w:rsidRPr="001F32A6" w:rsidSect="00DC2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1F32A6"/>
    <w:rsid w:val="002F5634"/>
    <w:rsid w:val="00505390"/>
    <w:rsid w:val="005622CC"/>
    <w:rsid w:val="008428FF"/>
    <w:rsid w:val="00882639"/>
    <w:rsid w:val="009447D0"/>
    <w:rsid w:val="0099774F"/>
    <w:rsid w:val="00A83084"/>
    <w:rsid w:val="00BE4F9F"/>
    <w:rsid w:val="00C7317A"/>
    <w:rsid w:val="00D96D30"/>
    <w:rsid w:val="00DC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7</cp:revision>
  <dcterms:created xsi:type="dcterms:W3CDTF">2023-12-10T09:02:00Z</dcterms:created>
  <dcterms:modified xsi:type="dcterms:W3CDTF">2024-04-25T20:36:00Z</dcterms:modified>
</cp:coreProperties>
</file>